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210BDD" w:rsidTr="00A0090C">
        <w:trPr>
          <w:cantSplit/>
        </w:trPr>
        <w:tc>
          <w:tcPr>
            <w:tcW w:w="8856" w:type="dxa"/>
            <w:gridSpan w:val="6"/>
          </w:tcPr>
          <w:p w:rsidR="00210BDD" w:rsidRDefault="00210BDD" w:rsidP="00A0090C">
            <w:pPr>
              <w:pStyle w:val="EnvelopeReturn"/>
              <w:rPr>
                <w:rFonts w:cs="Arial"/>
                <w:lang w:val="en-GB"/>
              </w:rPr>
            </w:pPr>
          </w:p>
          <w:p w:rsidR="00210BDD" w:rsidRDefault="00210BDD" w:rsidP="00A0090C">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A0090C">
            <w:pPr>
              <w:rPr>
                <w:rFonts w:cs="Arial"/>
                <w:b/>
                <w:sz w:val="28"/>
                <w:lang w:val="en-GB"/>
              </w:rPr>
            </w:pPr>
          </w:p>
          <w:p w:rsidR="00210BDD" w:rsidRDefault="00210BDD" w:rsidP="00A0090C">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A0090C">
            <w:pPr>
              <w:tabs>
                <w:tab w:val="center" w:pos="4560"/>
              </w:tabs>
              <w:rPr>
                <w:rFonts w:cs="Arial"/>
                <w:lang w:val="en-GB"/>
              </w:rPr>
            </w:pPr>
          </w:p>
          <w:p w:rsidR="00210BDD" w:rsidRDefault="00210BDD" w:rsidP="00A0090C">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A0090C">
            <w:pPr>
              <w:jc w:val="center"/>
              <w:rPr>
                <w:rFonts w:cs="Arial"/>
                <w:noProof/>
                <w:lang w:eastAsia="en-CA"/>
              </w:rPr>
            </w:pPr>
          </w:p>
          <w:p w:rsidR="00210BDD" w:rsidRDefault="00210BDD" w:rsidP="00A0090C">
            <w:pPr>
              <w:jc w:val="center"/>
              <w:rPr>
                <w:rFonts w:cs="Arial"/>
                <w:lang w:val="en-GB"/>
              </w:rPr>
            </w:pPr>
          </w:p>
          <w:p w:rsidR="00210BDD" w:rsidRDefault="00210BDD" w:rsidP="00A0090C">
            <w:pPr>
              <w:pStyle w:val="Heading1"/>
              <w:rPr>
                <w:rFonts w:ascii="Arial" w:hAnsi="Arial" w:cs="Arial"/>
                <w:sz w:val="28"/>
                <w:u w:val="none"/>
              </w:rPr>
            </w:pPr>
            <w:proofErr w:type="gramStart"/>
            <w:r>
              <w:rPr>
                <w:rFonts w:ascii="Arial" w:hAnsi="Arial" w:cs="Arial"/>
                <w:sz w:val="28"/>
                <w:u w:val="none"/>
              </w:rPr>
              <w:t>COURSE  OUTLINE</w:t>
            </w:r>
            <w:proofErr w:type="gramEnd"/>
          </w:p>
          <w:p w:rsidR="00210BDD" w:rsidRDefault="00210BDD" w:rsidP="00A0090C">
            <w:pPr>
              <w:rPr>
                <w:rFonts w:cs="Arial"/>
              </w:rPr>
            </w:pPr>
          </w:p>
        </w:tc>
      </w:tr>
      <w:tr w:rsidR="00210BDD" w:rsidTr="00A0090C">
        <w:trPr>
          <w:cantSplit/>
        </w:trPr>
        <w:tc>
          <w:tcPr>
            <w:tcW w:w="2518" w:type="dxa"/>
          </w:tcPr>
          <w:p w:rsidR="00210BDD" w:rsidRDefault="00210BDD" w:rsidP="00A0090C">
            <w:pPr>
              <w:rPr>
                <w:rFonts w:cs="Arial"/>
                <w:b/>
                <w:lang w:val="en-GB"/>
              </w:rPr>
            </w:pPr>
            <w:r>
              <w:rPr>
                <w:rFonts w:cs="Arial"/>
                <w:b/>
                <w:lang w:val="en-GB"/>
              </w:rPr>
              <w:t>COURSE TITLE:</w:t>
            </w:r>
          </w:p>
          <w:p w:rsidR="00210BDD" w:rsidRDefault="00210BDD" w:rsidP="00A0090C">
            <w:pPr>
              <w:rPr>
                <w:rFonts w:cs="Arial"/>
                <w:b/>
              </w:rPr>
            </w:pPr>
          </w:p>
        </w:tc>
        <w:tc>
          <w:tcPr>
            <w:tcW w:w="6338" w:type="dxa"/>
            <w:gridSpan w:val="5"/>
          </w:tcPr>
          <w:p w:rsidR="00210BDD" w:rsidRDefault="007C6F9B" w:rsidP="00A0090C">
            <w:pPr>
              <w:rPr>
                <w:rFonts w:cs="Arial"/>
              </w:rPr>
            </w:pPr>
            <w:r>
              <w:rPr>
                <w:rFonts w:cs="Arial"/>
              </w:rPr>
              <w:t>Sterile Prep II</w:t>
            </w:r>
          </w:p>
        </w:tc>
      </w:tr>
      <w:tr w:rsidR="00210BDD" w:rsidRPr="009F7747" w:rsidTr="00A0090C">
        <w:tc>
          <w:tcPr>
            <w:tcW w:w="2518" w:type="dxa"/>
          </w:tcPr>
          <w:p w:rsidR="00210BDD" w:rsidRPr="009F7747" w:rsidRDefault="00210BDD" w:rsidP="00A0090C">
            <w:pPr>
              <w:rPr>
                <w:rFonts w:cs="Arial"/>
                <w:b/>
                <w:lang w:val="en-GB"/>
              </w:rPr>
            </w:pPr>
            <w:r w:rsidRPr="009F7747">
              <w:rPr>
                <w:rFonts w:cs="Arial"/>
                <w:b/>
                <w:lang w:val="en-GB"/>
              </w:rPr>
              <w:t>CODE NO. :</w:t>
            </w:r>
          </w:p>
          <w:p w:rsidR="00210BDD" w:rsidRPr="009F7747" w:rsidRDefault="00210BDD" w:rsidP="00A0090C">
            <w:pPr>
              <w:rPr>
                <w:rFonts w:cs="Arial"/>
                <w:b/>
              </w:rPr>
            </w:pPr>
          </w:p>
        </w:tc>
        <w:tc>
          <w:tcPr>
            <w:tcW w:w="3402" w:type="dxa"/>
            <w:gridSpan w:val="2"/>
          </w:tcPr>
          <w:p w:rsidR="00210BDD" w:rsidRPr="009F7747" w:rsidRDefault="00925C0D" w:rsidP="007C6F9B">
            <w:pPr>
              <w:rPr>
                <w:rFonts w:cs="Arial"/>
              </w:rPr>
            </w:pPr>
            <w:r w:rsidRPr="009F7747">
              <w:rPr>
                <w:rFonts w:cs="Arial"/>
              </w:rPr>
              <w:t>PTN 401</w:t>
            </w:r>
          </w:p>
        </w:tc>
        <w:tc>
          <w:tcPr>
            <w:tcW w:w="1701" w:type="dxa"/>
            <w:gridSpan w:val="2"/>
          </w:tcPr>
          <w:p w:rsidR="00210BDD" w:rsidRPr="009F7747" w:rsidRDefault="00210BDD" w:rsidP="00A0090C">
            <w:pPr>
              <w:rPr>
                <w:rFonts w:cs="Arial"/>
                <w:b/>
              </w:rPr>
            </w:pPr>
            <w:r w:rsidRPr="009F7747">
              <w:rPr>
                <w:rFonts w:cs="Arial"/>
                <w:b/>
                <w:lang w:val="en-GB"/>
              </w:rPr>
              <w:t>SEMESTER:</w:t>
            </w:r>
          </w:p>
        </w:tc>
        <w:tc>
          <w:tcPr>
            <w:tcW w:w="1235" w:type="dxa"/>
          </w:tcPr>
          <w:p w:rsidR="00210BDD" w:rsidRPr="009F7747" w:rsidRDefault="007B229F" w:rsidP="00A0090C">
            <w:pPr>
              <w:rPr>
                <w:rFonts w:cs="Arial"/>
              </w:rPr>
            </w:pPr>
            <w:r w:rsidRPr="009F7747">
              <w:rPr>
                <w:rFonts w:cs="Arial"/>
              </w:rPr>
              <w:t>4</w:t>
            </w:r>
          </w:p>
        </w:tc>
      </w:tr>
      <w:tr w:rsidR="00210BDD" w:rsidRPr="009F7747" w:rsidTr="00A0090C">
        <w:trPr>
          <w:cantSplit/>
        </w:trPr>
        <w:tc>
          <w:tcPr>
            <w:tcW w:w="2518" w:type="dxa"/>
          </w:tcPr>
          <w:p w:rsidR="00210BDD" w:rsidRPr="009F7747" w:rsidRDefault="00210BDD" w:rsidP="00A0090C">
            <w:pPr>
              <w:rPr>
                <w:rFonts w:cs="Arial"/>
                <w:b/>
                <w:lang w:val="en-GB"/>
              </w:rPr>
            </w:pPr>
            <w:r w:rsidRPr="009F7747">
              <w:rPr>
                <w:rFonts w:cs="Arial"/>
                <w:b/>
                <w:lang w:val="en-GB"/>
              </w:rPr>
              <w:t>PROGRAM:</w:t>
            </w:r>
          </w:p>
          <w:p w:rsidR="00210BDD" w:rsidRPr="009F7747" w:rsidRDefault="00210BDD" w:rsidP="00A0090C">
            <w:pPr>
              <w:rPr>
                <w:rFonts w:cs="Arial"/>
              </w:rPr>
            </w:pPr>
          </w:p>
        </w:tc>
        <w:tc>
          <w:tcPr>
            <w:tcW w:w="6338" w:type="dxa"/>
            <w:gridSpan w:val="5"/>
          </w:tcPr>
          <w:p w:rsidR="00210BDD" w:rsidRPr="009F7747" w:rsidRDefault="00210BDD" w:rsidP="00A0090C">
            <w:pPr>
              <w:rPr>
                <w:rFonts w:cs="Arial"/>
              </w:rPr>
            </w:pPr>
            <w:r w:rsidRPr="009F7747">
              <w:rPr>
                <w:rFonts w:cs="Arial"/>
              </w:rPr>
              <w:t>Pharmacy Technician</w:t>
            </w:r>
          </w:p>
        </w:tc>
      </w:tr>
      <w:tr w:rsidR="00210BDD" w:rsidRPr="009F7747" w:rsidTr="00A0090C">
        <w:trPr>
          <w:cantSplit/>
        </w:trPr>
        <w:tc>
          <w:tcPr>
            <w:tcW w:w="2518" w:type="dxa"/>
          </w:tcPr>
          <w:p w:rsidR="00210BDD" w:rsidRPr="009F7747" w:rsidRDefault="00210BDD" w:rsidP="00A0090C">
            <w:pPr>
              <w:rPr>
                <w:rFonts w:cs="Arial"/>
                <w:b/>
                <w:lang w:val="en-GB"/>
              </w:rPr>
            </w:pPr>
            <w:r w:rsidRPr="009F7747">
              <w:rPr>
                <w:rFonts w:cs="Arial"/>
                <w:b/>
                <w:lang w:val="en-GB"/>
              </w:rPr>
              <w:t>AUTHOR:</w:t>
            </w:r>
          </w:p>
          <w:p w:rsidR="00210BDD" w:rsidRPr="009F7747" w:rsidRDefault="00210BDD" w:rsidP="00A0090C">
            <w:pPr>
              <w:rPr>
                <w:rFonts w:cs="Arial"/>
              </w:rPr>
            </w:pPr>
          </w:p>
        </w:tc>
        <w:tc>
          <w:tcPr>
            <w:tcW w:w="6338" w:type="dxa"/>
            <w:gridSpan w:val="5"/>
          </w:tcPr>
          <w:p w:rsidR="00210BDD" w:rsidRPr="009F7747" w:rsidRDefault="00874374" w:rsidP="00874374">
            <w:pPr>
              <w:rPr>
                <w:rFonts w:cs="Arial"/>
              </w:rPr>
            </w:pPr>
            <w:r w:rsidRPr="009F7747">
              <w:rPr>
                <w:rFonts w:cs="Arial"/>
              </w:rPr>
              <w:t>Maria Coccimiglio</w:t>
            </w:r>
            <w:r w:rsidR="00A41946" w:rsidRPr="009F7747">
              <w:rPr>
                <w:rFonts w:cs="Arial"/>
              </w:rPr>
              <w:t xml:space="preserve"> </w:t>
            </w:r>
            <w:proofErr w:type="spellStart"/>
            <w:r w:rsidR="00A41946" w:rsidRPr="009F7747">
              <w:rPr>
                <w:rFonts w:cs="Arial"/>
              </w:rPr>
              <w:t>B.S.Pharm</w:t>
            </w:r>
            <w:proofErr w:type="spellEnd"/>
            <w:r w:rsidR="00A41946" w:rsidRPr="009F7747">
              <w:rPr>
                <w:rFonts w:cs="Arial"/>
              </w:rPr>
              <w:t xml:space="preserve">.  </w:t>
            </w:r>
            <w:proofErr w:type="spellStart"/>
            <w:r w:rsidR="00A41946" w:rsidRPr="009F7747">
              <w:rPr>
                <w:rFonts w:cs="Arial"/>
              </w:rPr>
              <w:t>R.Ph</w:t>
            </w:r>
            <w:proofErr w:type="spellEnd"/>
            <w:r w:rsidR="00A41946" w:rsidRPr="009F7747">
              <w:rPr>
                <w:rFonts w:cs="Arial"/>
              </w:rPr>
              <w:t>.</w:t>
            </w:r>
          </w:p>
        </w:tc>
      </w:tr>
      <w:tr w:rsidR="00210BDD" w:rsidRPr="009F7747" w:rsidTr="00A0090C">
        <w:tc>
          <w:tcPr>
            <w:tcW w:w="2518" w:type="dxa"/>
          </w:tcPr>
          <w:p w:rsidR="00210BDD" w:rsidRPr="009F7747" w:rsidRDefault="00210BDD" w:rsidP="00A0090C">
            <w:pPr>
              <w:rPr>
                <w:rFonts w:cs="Arial"/>
                <w:b/>
                <w:lang w:val="en-GB"/>
              </w:rPr>
            </w:pPr>
            <w:r w:rsidRPr="009F7747">
              <w:rPr>
                <w:rFonts w:cs="Arial"/>
                <w:b/>
                <w:lang w:val="en-GB"/>
              </w:rPr>
              <w:t>DATE:</w:t>
            </w:r>
          </w:p>
          <w:p w:rsidR="00210BDD" w:rsidRPr="009F7747" w:rsidRDefault="00210BDD" w:rsidP="00A0090C">
            <w:pPr>
              <w:rPr>
                <w:rFonts w:cs="Arial"/>
              </w:rPr>
            </w:pPr>
          </w:p>
        </w:tc>
        <w:tc>
          <w:tcPr>
            <w:tcW w:w="1460" w:type="dxa"/>
          </w:tcPr>
          <w:p w:rsidR="00210BDD" w:rsidRPr="009F7747" w:rsidRDefault="00F81F42" w:rsidP="00A0090C">
            <w:pPr>
              <w:rPr>
                <w:rFonts w:cs="Arial"/>
              </w:rPr>
            </w:pPr>
            <w:r w:rsidRPr="009F7747">
              <w:rPr>
                <w:rFonts w:cs="Arial"/>
              </w:rPr>
              <w:t xml:space="preserve">Dec. </w:t>
            </w:r>
            <w:r w:rsidR="00874374" w:rsidRPr="009F7747">
              <w:rPr>
                <w:rFonts w:cs="Arial"/>
              </w:rPr>
              <w:t>2012</w:t>
            </w:r>
          </w:p>
        </w:tc>
        <w:tc>
          <w:tcPr>
            <w:tcW w:w="3500" w:type="dxa"/>
            <w:gridSpan w:val="2"/>
          </w:tcPr>
          <w:p w:rsidR="00210BDD" w:rsidRPr="009F7747" w:rsidRDefault="00210BDD" w:rsidP="00A0090C">
            <w:pPr>
              <w:rPr>
                <w:rFonts w:cs="Arial"/>
              </w:rPr>
            </w:pPr>
            <w:r w:rsidRPr="009F7747">
              <w:rPr>
                <w:rFonts w:cs="Arial"/>
                <w:b/>
                <w:lang w:val="en-GB"/>
              </w:rPr>
              <w:t>PREVIOUS OUTLINE DATED:</w:t>
            </w:r>
          </w:p>
        </w:tc>
        <w:tc>
          <w:tcPr>
            <w:tcW w:w="1378" w:type="dxa"/>
            <w:gridSpan w:val="2"/>
          </w:tcPr>
          <w:p w:rsidR="00210BDD" w:rsidRPr="009F7747" w:rsidRDefault="00210BDD" w:rsidP="00A0090C">
            <w:pPr>
              <w:rPr>
                <w:rFonts w:cs="Arial"/>
              </w:rPr>
            </w:pPr>
            <w:r w:rsidRPr="009F7747">
              <w:rPr>
                <w:rFonts w:cs="Arial"/>
              </w:rPr>
              <w:t>N/A</w:t>
            </w:r>
          </w:p>
        </w:tc>
      </w:tr>
      <w:tr w:rsidR="00210BDD" w:rsidRPr="009F7747" w:rsidTr="00A0090C">
        <w:trPr>
          <w:cantSplit/>
        </w:trPr>
        <w:tc>
          <w:tcPr>
            <w:tcW w:w="2518" w:type="dxa"/>
          </w:tcPr>
          <w:p w:rsidR="00210BDD" w:rsidRPr="009F7747" w:rsidRDefault="00210BDD" w:rsidP="00A0090C">
            <w:pPr>
              <w:rPr>
                <w:rFonts w:cs="Arial"/>
              </w:rPr>
            </w:pPr>
            <w:r w:rsidRPr="009F7747">
              <w:rPr>
                <w:rFonts w:cs="Arial"/>
                <w:b/>
                <w:lang w:val="en-GB"/>
              </w:rPr>
              <w:t>APPROVED:</w:t>
            </w:r>
          </w:p>
        </w:tc>
        <w:tc>
          <w:tcPr>
            <w:tcW w:w="4960" w:type="dxa"/>
            <w:gridSpan w:val="3"/>
          </w:tcPr>
          <w:p w:rsidR="00210BDD" w:rsidRPr="009F7747" w:rsidRDefault="00367369" w:rsidP="00A0090C">
            <w:pPr>
              <w:jc w:val="center"/>
            </w:pPr>
            <w:r>
              <w:t>“Marilyn King”</w:t>
            </w:r>
          </w:p>
        </w:tc>
        <w:tc>
          <w:tcPr>
            <w:tcW w:w="1378" w:type="dxa"/>
            <w:gridSpan w:val="2"/>
          </w:tcPr>
          <w:p w:rsidR="00210BDD" w:rsidRPr="009F7747" w:rsidRDefault="00367369" w:rsidP="00A0090C">
            <w:pPr>
              <w:rPr>
                <w:rFonts w:cs="Arial"/>
              </w:rPr>
            </w:pPr>
            <w:r>
              <w:rPr>
                <w:rFonts w:cs="Arial"/>
              </w:rPr>
              <w:t>Feb/13</w:t>
            </w:r>
            <w:bookmarkStart w:id="0" w:name="_GoBack"/>
            <w:bookmarkEnd w:id="0"/>
          </w:p>
        </w:tc>
      </w:tr>
      <w:tr w:rsidR="00210BDD" w:rsidRPr="009F7747" w:rsidTr="00A0090C">
        <w:trPr>
          <w:cantSplit/>
        </w:trPr>
        <w:tc>
          <w:tcPr>
            <w:tcW w:w="2518" w:type="dxa"/>
          </w:tcPr>
          <w:p w:rsidR="00210BDD" w:rsidRPr="009F7747" w:rsidRDefault="00210BDD" w:rsidP="00A0090C">
            <w:pPr>
              <w:rPr>
                <w:rFonts w:cs="Arial"/>
              </w:rPr>
            </w:pPr>
          </w:p>
        </w:tc>
        <w:tc>
          <w:tcPr>
            <w:tcW w:w="4960" w:type="dxa"/>
            <w:gridSpan w:val="3"/>
          </w:tcPr>
          <w:p w:rsidR="00210BDD" w:rsidRPr="009F7747" w:rsidRDefault="00210BDD" w:rsidP="00A0090C">
            <w:pPr>
              <w:pStyle w:val="Heading2"/>
              <w:rPr>
                <w:rFonts w:ascii="Arial" w:hAnsi="Arial" w:cs="Arial"/>
                <w:lang w:val="en-US"/>
              </w:rPr>
            </w:pPr>
            <w:r w:rsidRPr="009F7747">
              <w:rPr>
                <w:rFonts w:ascii="Arial" w:hAnsi="Arial" w:cs="Arial"/>
                <w:lang w:val="en-US"/>
              </w:rPr>
              <w:t>__________________________________</w:t>
            </w:r>
          </w:p>
          <w:p w:rsidR="00210BDD" w:rsidRPr="009F7747" w:rsidRDefault="00210BDD" w:rsidP="00A0090C">
            <w:pPr>
              <w:pStyle w:val="Heading2"/>
              <w:rPr>
                <w:rFonts w:ascii="Arial" w:hAnsi="Arial" w:cs="Arial"/>
                <w:lang w:val="en-US"/>
              </w:rPr>
            </w:pPr>
            <w:r w:rsidRPr="009F7747">
              <w:rPr>
                <w:rFonts w:ascii="Arial" w:hAnsi="Arial" w:cs="Arial"/>
                <w:lang w:val="en-US"/>
              </w:rPr>
              <w:t>CHAIR, HEALTH PROGRAMS</w:t>
            </w:r>
          </w:p>
          <w:p w:rsidR="00210BDD" w:rsidRPr="009F7747" w:rsidRDefault="00210BDD" w:rsidP="00A0090C">
            <w:pPr>
              <w:rPr>
                <w:lang w:val="en-US"/>
              </w:rPr>
            </w:pPr>
          </w:p>
        </w:tc>
        <w:tc>
          <w:tcPr>
            <w:tcW w:w="1378" w:type="dxa"/>
            <w:gridSpan w:val="2"/>
          </w:tcPr>
          <w:p w:rsidR="00210BDD" w:rsidRPr="009F7747" w:rsidRDefault="00210BDD" w:rsidP="00A0090C">
            <w:pPr>
              <w:rPr>
                <w:rFonts w:cs="Arial"/>
                <w:b/>
                <w:lang w:val="en-GB"/>
              </w:rPr>
            </w:pPr>
            <w:r w:rsidRPr="009F7747">
              <w:rPr>
                <w:rFonts w:cs="Arial"/>
                <w:b/>
                <w:lang w:val="en-GB"/>
              </w:rPr>
              <w:t>_________</w:t>
            </w:r>
          </w:p>
          <w:p w:rsidR="00210BDD" w:rsidRPr="009F7747" w:rsidRDefault="00210BDD" w:rsidP="00A0090C">
            <w:pPr>
              <w:jc w:val="center"/>
              <w:rPr>
                <w:rFonts w:cs="Arial"/>
              </w:rPr>
            </w:pPr>
            <w:r w:rsidRPr="009F7747">
              <w:rPr>
                <w:rFonts w:cs="Arial"/>
                <w:b/>
                <w:lang w:val="en-GB"/>
              </w:rPr>
              <w:t>DATE</w:t>
            </w:r>
          </w:p>
        </w:tc>
      </w:tr>
      <w:tr w:rsidR="00210BDD" w:rsidRPr="009F7747" w:rsidTr="00A0090C">
        <w:trPr>
          <w:cantSplit/>
        </w:trPr>
        <w:tc>
          <w:tcPr>
            <w:tcW w:w="2518" w:type="dxa"/>
          </w:tcPr>
          <w:p w:rsidR="00210BDD" w:rsidRPr="009F7747" w:rsidRDefault="00210BDD" w:rsidP="00A0090C">
            <w:pPr>
              <w:rPr>
                <w:rFonts w:cs="Arial"/>
                <w:b/>
                <w:lang w:val="en-GB"/>
              </w:rPr>
            </w:pPr>
            <w:r w:rsidRPr="009F7747">
              <w:rPr>
                <w:rFonts w:cs="Arial"/>
                <w:b/>
                <w:lang w:val="en-GB"/>
              </w:rPr>
              <w:t>TOTAL CREDITS:</w:t>
            </w:r>
          </w:p>
          <w:p w:rsidR="00210BDD" w:rsidRPr="009F7747" w:rsidRDefault="00210BDD" w:rsidP="00A0090C">
            <w:pPr>
              <w:rPr>
                <w:rFonts w:cs="Arial"/>
              </w:rPr>
            </w:pPr>
          </w:p>
        </w:tc>
        <w:tc>
          <w:tcPr>
            <w:tcW w:w="6338" w:type="dxa"/>
            <w:gridSpan w:val="5"/>
          </w:tcPr>
          <w:p w:rsidR="00210BDD" w:rsidRPr="009F7747" w:rsidRDefault="00210BDD" w:rsidP="00A0090C">
            <w:pPr>
              <w:rPr>
                <w:rFonts w:cs="Arial"/>
              </w:rPr>
            </w:pPr>
            <w:r w:rsidRPr="009F7747">
              <w:rPr>
                <w:rFonts w:cs="Arial"/>
              </w:rPr>
              <w:t>3</w:t>
            </w:r>
          </w:p>
        </w:tc>
      </w:tr>
      <w:tr w:rsidR="00210BDD" w:rsidRPr="009F7747" w:rsidTr="00A0090C">
        <w:trPr>
          <w:cantSplit/>
        </w:trPr>
        <w:tc>
          <w:tcPr>
            <w:tcW w:w="2518" w:type="dxa"/>
          </w:tcPr>
          <w:p w:rsidR="00210BDD" w:rsidRPr="009F7747" w:rsidRDefault="00210BDD" w:rsidP="00A0090C">
            <w:pPr>
              <w:rPr>
                <w:rFonts w:cs="Arial"/>
                <w:b/>
                <w:lang w:val="en-GB"/>
              </w:rPr>
            </w:pPr>
            <w:r w:rsidRPr="009F7747">
              <w:rPr>
                <w:rFonts w:cs="Arial"/>
                <w:b/>
                <w:lang w:val="en-GB"/>
              </w:rPr>
              <w:t>PREREQUISITE(S):</w:t>
            </w:r>
          </w:p>
          <w:p w:rsidR="00210BDD" w:rsidRPr="009F7747" w:rsidRDefault="00210BDD" w:rsidP="00A0090C">
            <w:pPr>
              <w:rPr>
                <w:rFonts w:cs="Arial"/>
              </w:rPr>
            </w:pPr>
          </w:p>
        </w:tc>
        <w:tc>
          <w:tcPr>
            <w:tcW w:w="6338" w:type="dxa"/>
            <w:gridSpan w:val="5"/>
          </w:tcPr>
          <w:p w:rsidR="00210BDD" w:rsidRPr="009F7747" w:rsidRDefault="00A41946" w:rsidP="00210BDD">
            <w:pPr>
              <w:rPr>
                <w:rFonts w:cs="Arial"/>
              </w:rPr>
            </w:pPr>
            <w:r w:rsidRPr="009F7747">
              <w:rPr>
                <w:rFonts w:cs="Arial"/>
              </w:rPr>
              <w:t xml:space="preserve">PTN </w:t>
            </w:r>
            <w:r w:rsidR="007B229F" w:rsidRPr="009F7747">
              <w:rPr>
                <w:rFonts w:cs="Arial"/>
              </w:rPr>
              <w:t>301</w:t>
            </w:r>
          </w:p>
        </w:tc>
      </w:tr>
      <w:tr w:rsidR="00210BDD" w:rsidRPr="009F7747" w:rsidTr="00A0090C">
        <w:trPr>
          <w:cantSplit/>
        </w:trPr>
        <w:tc>
          <w:tcPr>
            <w:tcW w:w="2518" w:type="dxa"/>
          </w:tcPr>
          <w:p w:rsidR="00210BDD" w:rsidRPr="009F7747" w:rsidRDefault="00210BDD" w:rsidP="00A0090C">
            <w:pPr>
              <w:rPr>
                <w:rFonts w:cs="Arial"/>
                <w:b/>
                <w:lang w:val="en-GB"/>
              </w:rPr>
            </w:pPr>
            <w:r w:rsidRPr="009F7747">
              <w:rPr>
                <w:rFonts w:cs="Arial"/>
                <w:b/>
                <w:lang w:val="en-GB"/>
              </w:rPr>
              <w:t>HOURS/WEEK:</w:t>
            </w:r>
          </w:p>
          <w:p w:rsidR="00210BDD" w:rsidRPr="009F7747" w:rsidRDefault="00210BDD" w:rsidP="00A0090C">
            <w:pPr>
              <w:rPr>
                <w:rFonts w:cs="Arial"/>
              </w:rPr>
            </w:pPr>
          </w:p>
        </w:tc>
        <w:tc>
          <w:tcPr>
            <w:tcW w:w="6338" w:type="dxa"/>
            <w:gridSpan w:val="5"/>
          </w:tcPr>
          <w:p w:rsidR="00210BDD" w:rsidRPr="009F7747" w:rsidRDefault="009F7747" w:rsidP="00A0090C">
            <w:pPr>
              <w:rPr>
                <w:rFonts w:cs="Arial"/>
              </w:rPr>
            </w:pPr>
            <w:r>
              <w:rPr>
                <w:rFonts w:cs="Arial"/>
              </w:rPr>
              <w:t>6 hours week for 8 weeks</w:t>
            </w:r>
          </w:p>
        </w:tc>
      </w:tr>
      <w:tr w:rsidR="00210BDD" w:rsidRPr="009F7747" w:rsidTr="00A0090C">
        <w:trPr>
          <w:cantSplit/>
        </w:trPr>
        <w:tc>
          <w:tcPr>
            <w:tcW w:w="8856" w:type="dxa"/>
            <w:gridSpan w:val="6"/>
          </w:tcPr>
          <w:p w:rsidR="00210BDD" w:rsidRPr="009F7747" w:rsidRDefault="00210BDD" w:rsidP="00A0090C">
            <w:pPr>
              <w:rPr>
                <w:lang w:val="en-GB"/>
              </w:rPr>
            </w:pPr>
          </w:p>
          <w:p w:rsidR="00210BDD" w:rsidRPr="009F7747" w:rsidRDefault="00210BDD" w:rsidP="00A0090C">
            <w:pPr>
              <w:rPr>
                <w:rFonts w:cs="Arial"/>
                <w:lang w:val="en-GB"/>
              </w:rPr>
            </w:pPr>
          </w:p>
          <w:p w:rsidR="00210BDD" w:rsidRPr="009F7747" w:rsidRDefault="00210BDD" w:rsidP="00A0090C">
            <w:pPr>
              <w:pStyle w:val="Heading2"/>
              <w:tabs>
                <w:tab w:val="center" w:pos="4560"/>
              </w:tabs>
              <w:rPr>
                <w:rFonts w:ascii="Arial" w:hAnsi="Arial" w:cs="Arial"/>
              </w:rPr>
            </w:pPr>
            <w:r w:rsidRPr="009F7747">
              <w:rPr>
                <w:rFonts w:ascii="Arial" w:hAnsi="Arial" w:cs="Arial"/>
              </w:rPr>
              <w:t>Copyright ©201</w:t>
            </w:r>
            <w:r w:rsidR="00753F9D" w:rsidRPr="009F7747">
              <w:rPr>
                <w:rFonts w:ascii="Arial" w:hAnsi="Arial" w:cs="Arial"/>
              </w:rPr>
              <w:t>3</w:t>
            </w:r>
            <w:r w:rsidRPr="009F7747">
              <w:rPr>
                <w:rFonts w:ascii="Arial" w:hAnsi="Arial" w:cs="Arial"/>
              </w:rPr>
              <w:t xml:space="preserve"> </w:t>
            </w:r>
            <w:proofErr w:type="gramStart"/>
            <w:r w:rsidRPr="009F7747">
              <w:rPr>
                <w:rFonts w:ascii="Arial" w:hAnsi="Arial" w:cs="Arial"/>
              </w:rPr>
              <w:t>The</w:t>
            </w:r>
            <w:proofErr w:type="gramEnd"/>
            <w:r w:rsidRPr="009F7747">
              <w:rPr>
                <w:rFonts w:ascii="Arial" w:hAnsi="Arial" w:cs="Arial"/>
              </w:rPr>
              <w:t xml:space="preserve"> Sault College of Applied Arts &amp; Technology</w:t>
            </w:r>
          </w:p>
          <w:p w:rsidR="00210BDD" w:rsidRPr="009F7747" w:rsidRDefault="00210BDD" w:rsidP="00A0090C">
            <w:pPr>
              <w:tabs>
                <w:tab w:val="center" w:pos="4560"/>
              </w:tabs>
              <w:jc w:val="center"/>
              <w:rPr>
                <w:rFonts w:cs="Arial"/>
                <w:i/>
                <w:lang w:val="en-GB"/>
              </w:rPr>
            </w:pPr>
            <w:r w:rsidRPr="009F7747">
              <w:rPr>
                <w:rFonts w:cs="Arial"/>
                <w:i/>
                <w:lang w:val="en-GB"/>
              </w:rPr>
              <w:t>Reproduction of this document by any means, in whole or in part, without prior</w:t>
            </w:r>
          </w:p>
          <w:p w:rsidR="00210BDD" w:rsidRPr="009F7747" w:rsidRDefault="00210BDD" w:rsidP="00A0090C">
            <w:pPr>
              <w:pStyle w:val="Heading2"/>
              <w:tabs>
                <w:tab w:val="center" w:pos="4560"/>
              </w:tabs>
              <w:rPr>
                <w:rFonts w:ascii="Arial" w:hAnsi="Arial" w:cs="Arial"/>
                <w:b w:val="0"/>
              </w:rPr>
            </w:pPr>
            <w:proofErr w:type="gramStart"/>
            <w:r w:rsidRPr="009F7747">
              <w:rPr>
                <w:rFonts w:ascii="Arial" w:hAnsi="Arial" w:cs="Arial"/>
                <w:b w:val="0"/>
                <w:i/>
              </w:rPr>
              <w:t>written</w:t>
            </w:r>
            <w:proofErr w:type="gramEnd"/>
            <w:r w:rsidRPr="009F7747">
              <w:rPr>
                <w:rFonts w:ascii="Arial" w:hAnsi="Arial" w:cs="Arial"/>
                <w:b w:val="0"/>
                <w:i/>
              </w:rPr>
              <w:t xml:space="preserve"> permission of </w:t>
            </w:r>
            <w:smartTag w:uri="urn:schemas-microsoft-com:office:smarttags" w:element="place">
              <w:smartTag w:uri="urn:schemas-microsoft-com:office:smarttags" w:element="PlaceName">
                <w:r w:rsidRPr="009F7747">
                  <w:rPr>
                    <w:rFonts w:ascii="Arial" w:hAnsi="Arial" w:cs="Arial"/>
                    <w:b w:val="0"/>
                    <w:i/>
                  </w:rPr>
                  <w:t>Sault</w:t>
                </w:r>
              </w:smartTag>
              <w:r w:rsidRPr="009F7747">
                <w:rPr>
                  <w:rFonts w:ascii="Arial" w:hAnsi="Arial" w:cs="Arial"/>
                  <w:b w:val="0"/>
                  <w:i/>
                </w:rPr>
                <w:t xml:space="preserve"> </w:t>
              </w:r>
              <w:smartTag w:uri="urn:schemas-microsoft-com:office:smarttags" w:element="PlaceType">
                <w:r w:rsidRPr="009F7747">
                  <w:rPr>
                    <w:rFonts w:ascii="Arial" w:hAnsi="Arial" w:cs="Arial"/>
                    <w:b w:val="0"/>
                    <w:i/>
                  </w:rPr>
                  <w:t>College</w:t>
                </w:r>
              </w:smartTag>
            </w:smartTag>
            <w:r w:rsidRPr="009F7747">
              <w:rPr>
                <w:rFonts w:ascii="Arial" w:hAnsi="Arial" w:cs="Arial"/>
                <w:b w:val="0"/>
                <w:i/>
              </w:rPr>
              <w:t xml:space="preserve"> of Applied Arts &amp; Technology is prohibited.</w:t>
            </w:r>
          </w:p>
        </w:tc>
      </w:tr>
      <w:tr w:rsidR="00210BDD" w:rsidRPr="009F7747" w:rsidTr="00A0090C">
        <w:trPr>
          <w:cantSplit/>
        </w:trPr>
        <w:tc>
          <w:tcPr>
            <w:tcW w:w="8856" w:type="dxa"/>
            <w:gridSpan w:val="6"/>
          </w:tcPr>
          <w:p w:rsidR="00210BDD" w:rsidRPr="009F7747" w:rsidRDefault="00210BDD" w:rsidP="00A0090C">
            <w:pPr>
              <w:pStyle w:val="Heading2"/>
              <w:tabs>
                <w:tab w:val="center" w:pos="4560"/>
              </w:tabs>
              <w:rPr>
                <w:rFonts w:ascii="Arial" w:hAnsi="Arial" w:cs="Arial"/>
                <w:b w:val="0"/>
              </w:rPr>
            </w:pPr>
            <w:r w:rsidRPr="009F7747">
              <w:rPr>
                <w:rFonts w:ascii="Arial" w:hAnsi="Arial" w:cs="Arial"/>
                <w:b w:val="0"/>
                <w:i/>
              </w:rPr>
              <w:t>For additional information, please contact the Chair, Health Programs</w:t>
            </w:r>
          </w:p>
        </w:tc>
      </w:tr>
      <w:tr w:rsidR="00210BDD" w:rsidRPr="009F7747" w:rsidTr="00A0090C">
        <w:trPr>
          <w:cantSplit/>
        </w:trPr>
        <w:tc>
          <w:tcPr>
            <w:tcW w:w="8856" w:type="dxa"/>
            <w:gridSpan w:val="6"/>
          </w:tcPr>
          <w:p w:rsidR="00210BDD" w:rsidRPr="009F7747" w:rsidRDefault="00F81F42" w:rsidP="00A0090C">
            <w:pPr>
              <w:tabs>
                <w:tab w:val="center" w:pos="4560"/>
              </w:tabs>
              <w:jc w:val="center"/>
              <w:rPr>
                <w:rFonts w:cs="Arial"/>
                <w:i/>
                <w:sz w:val="24"/>
                <w:szCs w:val="24"/>
                <w:lang w:val="en-GB"/>
              </w:rPr>
            </w:pPr>
            <w:r w:rsidRPr="009F7747">
              <w:rPr>
                <w:i/>
                <w:sz w:val="24"/>
                <w:szCs w:val="24"/>
                <w:lang w:val="en-GB"/>
              </w:rPr>
              <w:t>School of Health Wellness and Continuing Education.</w:t>
            </w:r>
          </w:p>
        </w:tc>
      </w:tr>
      <w:tr w:rsidR="00210BDD" w:rsidRPr="009F7747" w:rsidTr="00A0090C">
        <w:trPr>
          <w:cantSplit/>
        </w:trPr>
        <w:tc>
          <w:tcPr>
            <w:tcW w:w="8856" w:type="dxa"/>
            <w:gridSpan w:val="6"/>
          </w:tcPr>
          <w:p w:rsidR="00210BDD" w:rsidRPr="009F7747" w:rsidRDefault="00210BDD" w:rsidP="00A0090C">
            <w:pPr>
              <w:tabs>
                <w:tab w:val="center" w:pos="4560"/>
              </w:tabs>
              <w:jc w:val="center"/>
              <w:rPr>
                <w:rFonts w:cs="Arial"/>
                <w:i/>
                <w:sz w:val="24"/>
                <w:szCs w:val="24"/>
                <w:lang w:val="en-GB"/>
              </w:rPr>
            </w:pPr>
            <w:r w:rsidRPr="009F7747">
              <w:rPr>
                <w:rFonts w:cs="Arial"/>
                <w:i/>
                <w:sz w:val="24"/>
                <w:szCs w:val="24"/>
                <w:lang w:val="en-GB"/>
              </w:rPr>
              <w:t>(705) 759-2554, Ext. 2603</w:t>
            </w:r>
          </w:p>
          <w:p w:rsidR="00210BDD" w:rsidRPr="009F7747" w:rsidRDefault="00210BDD" w:rsidP="00A0090C">
            <w:pPr>
              <w:tabs>
                <w:tab w:val="center" w:pos="4560"/>
              </w:tabs>
              <w:jc w:val="center"/>
              <w:rPr>
                <w:rFonts w:cs="Arial"/>
                <w:sz w:val="24"/>
                <w:szCs w:val="24"/>
              </w:rPr>
            </w:pPr>
          </w:p>
          <w:p w:rsidR="00210BDD" w:rsidRPr="009F7747" w:rsidRDefault="00210BDD" w:rsidP="00A0090C">
            <w:pPr>
              <w:tabs>
                <w:tab w:val="center" w:pos="4560"/>
              </w:tabs>
              <w:jc w:val="center"/>
              <w:rPr>
                <w:rFonts w:cs="Arial"/>
                <w:sz w:val="24"/>
                <w:szCs w:val="24"/>
              </w:rPr>
            </w:pPr>
          </w:p>
        </w:tc>
      </w:tr>
    </w:tbl>
    <w:p w:rsidR="00210BDD" w:rsidRPr="009F7747" w:rsidRDefault="00210BDD" w:rsidP="00210BDD">
      <w:pPr>
        <w:rPr>
          <w:rFonts w:cs="Arial"/>
          <w:b/>
        </w:rPr>
      </w:pPr>
    </w:p>
    <w:p w:rsidR="00210BDD" w:rsidRPr="009F7747" w:rsidRDefault="00210BDD" w:rsidP="00244534">
      <w:pPr>
        <w:rPr>
          <w:b/>
        </w:rPr>
        <w:sectPr w:rsidR="00210BDD" w:rsidRPr="009F7747">
          <w:pgSz w:w="12240" w:h="15840"/>
          <w:pgMar w:top="1440" w:right="1440" w:bottom="1440" w:left="1440" w:header="706" w:footer="706" w:gutter="0"/>
          <w:cols w:space="708"/>
          <w:docGrid w:linePitch="360"/>
        </w:sectPr>
      </w:pPr>
    </w:p>
    <w:p w:rsidR="00210BDD" w:rsidRPr="009F7747" w:rsidRDefault="00210BDD"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RPr="009F7747" w:rsidTr="00A0090C">
        <w:tc>
          <w:tcPr>
            <w:tcW w:w="675" w:type="dxa"/>
          </w:tcPr>
          <w:p w:rsidR="00210BDD" w:rsidRPr="009F7747" w:rsidRDefault="00210BDD" w:rsidP="00A0090C">
            <w:pPr>
              <w:rPr>
                <w:b/>
              </w:rPr>
            </w:pPr>
            <w:r w:rsidRPr="009F7747">
              <w:rPr>
                <w:b/>
              </w:rPr>
              <w:t>I.</w:t>
            </w:r>
          </w:p>
        </w:tc>
        <w:tc>
          <w:tcPr>
            <w:tcW w:w="8793" w:type="dxa"/>
          </w:tcPr>
          <w:p w:rsidR="00210BDD" w:rsidRPr="009F7747" w:rsidRDefault="00210BDD" w:rsidP="00A0090C">
            <w:pPr>
              <w:rPr>
                <w:b/>
              </w:rPr>
            </w:pPr>
            <w:r w:rsidRPr="009F7747">
              <w:rPr>
                <w:b/>
              </w:rPr>
              <w:t>COURSE DESCRIPTION:</w:t>
            </w:r>
          </w:p>
          <w:p w:rsidR="00210BDD" w:rsidRPr="009F7747" w:rsidRDefault="00210BDD" w:rsidP="00A0090C">
            <w:pPr>
              <w:rPr>
                <w:b/>
              </w:rPr>
            </w:pPr>
          </w:p>
          <w:p w:rsidR="00210BDD" w:rsidRPr="009F7747" w:rsidRDefault="00A4250C" w:rsidP="00925C0D">
            <w:pPr>
              <w:pStyle w:val="Footer"/>
              <w:tabs>
                <w:tab w:val="left" w:pos="720"/>
              </w:tabs>
              <w:rPr>
                <w:bCs/>
              </w:rPr>
            </w:pPr>
            <w:r w:rsidRPr="009F7747">
              <w:rPr>
                <w:bCs/>
              </w:rPr>
              <w:t xml:space="preserve">The learner will </w:t>
            </w:r>
            <w:r w:rsidR="00925C0D" w:rsidRPr="009F7747">
              <w:rPr>
                <w:bCs/>
              </w:rPr>
              <w:t>continue to utilize the Standards of Practice in the preparation of sterile products.  Other legalities, regulations and guidelines that rule the manufacture of sterile preparations will also be examined.  The principles of sterile compounds will be practiced within the lab setting.  An emphasis on accuracy and quality assurance will be maintained in this course.</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567"/>
        <w:gridCol w:w="8226"/>
      </w:tblGrid>
      <w:tr w:rsidR="00210BDD" w:rsidRPr="009F7747" w:rsidTr="00A0090C">
        <w:tc>
          <w:tcPr>
            <w:tcW w:w="675" w:type="dxa"/>
          </w:tcPr>
          <w:p w:rsidR="00210BDD" w:rsidRPr="009F7747" w:rsidRDefault="00210BDD" w:rsidP="00A0090C">
            <w:pPr>
              <w:rPr>
                <w:b/>
              </w:rPr>
            </w:pPr>
            <w:r w:rsidRPr="009F7747">
              <w:rPr>
                <w:b/>
              </w:rPr>
              <w:t>II.</w:t>
            </w:r>
          </w:p>
        </w:tc>
        <w:tc>
          <w:tcPr>
            <w:tcW w:w="8793" w:type="dxa"/>
            <w:gridSpan w:val="2"/>
          </w:tcPr>
          <w:p w:rsidR="00210BDD" w:rsidRPr="009F7747" w:rsidRDefault="00210BDD" w:rsidP="00A0090C">
            <w:pPr>
              <w:rPr>
                <w:b/>
              </w:rPr>
            </w:pPr>
            <w:r w:rsidRPr="009F7747">
              <w:rPr>
                <w:b/>
              </w:rPr>
              <w:t xml:space="preserve">LEARNING OUTCOMES </w:t>
            </w:r>
            <w:smartTag w:uri="urn:schemas-microsoft-com:office:smarttags" w:element="stockticker">
              <w:r w:rsidRPr="009F7747">
                <w:rPr>
                  <w:b/>
                </w:rPr>
                <w:t>AND</w:t>
              </w:r>
            </w:smartTag>
            <w:r w:rsidRPr="009F7747">
              <w:rPr>
                <w:b/>
              </w:rPr>
              <w:t xml:space="preserve"> ELEMENTS OF THE PERFORMANCE:</w:t>
            </w:r>
          </w:p>
          <w:p w:rsidR="00210BDD" w:rsidRPr="009F7747" w:rsidRDefault="00210BDD" w:rsidP="00A0090C"/>
          <w:p w:rsidR="008C4177" w:rsidRPr="009F7747" w:rsidRDefault="00C50FE2" w:rsidP="00A0090C">
            <w:r w:rsidRPr="009F7747">
              <w:t>This course meets NAPRA competency categories</w:t>
            </w:r>
            <w:r w:rsidR="008C4177" w:rsidRPr="009F7747">
              <w:t>:</w:t>
            </w:r>
          </w:p>
          <w:p w:rsidR="00C50FE2" w:rsidRPr="009F7747" w:rsidRDefault="008C4177" w:rsidP="00A0090C">
            <w:r w:rsidRPr="009F7747">
              <w:t xml:space="preserve"> </w:t>
            </w:r>
            <w:r w:rsidR="00C50FE2" w:rsidRPr="009F7747">
              <w:t>1.1,1.2,1.3, 2.1, 3.1, 3.2, 3.3</w:t>
            </w:r>
            <w:r w:rsidRPr="009F7747">
              <w:t>, 4.1, 5.1, 5.2 , 7.1, 7.2, 7.3, 8.1,8.2, 8.3, 9.1, 9.2, 9.3</w:t>
            </w:r>
          </w:p>
          <w:p w:rsidR="00C50FE2" w:rsidRPr="009F7747" w:rsidRDefault="00C50FE2" w:rsidP="00A0090C"/>
        </w:tc>
      </w:tr>
      <w:tr w:rsidR="00210BDD" w:rsidRPr="009F7747" w:rsidTr="00A0090C">
        <w:tc>
          <w:tcPr>
            <w:tcW w:w="675" w:type="dxa"/>
          </w:tcPr>
          <w:p w:rsidR="00210BDD" w:rsidRPr="009F7747" w:rsidRDefault="00210BDD" w:rsidP="00A0090C"/>
        </w:tc>
        <w:tc>
          <w:tcPr>
            <w:tcW w:w="8793" w:type="dxa"/>
            <w:gridSpan w:val="2"/>
          </w:tcPr>
          <w:p w:rsidR="00210BDD" w:rsidRPr="009F7747" w:rsidRDefault="00210BDD" w:rsidP="00A0090C">
            <w:r w:rsidRPr="009F7747">
              <w:t>Upon successful completion of this course, the student will demonstrate the ability to:</w:t>
            </w:r>
          </w:p>
          <w:p w:rsidR="00210BDD" w:rsidRPr="009F7747" w:rsidRDefault="00210BDD" w:rsidP="00A0090C"/>
        </w:tc>
      </w:tr>
      <w:tr w:rsidR="00210BDD" w:rsidRPr="009F7747" w:rsidTr="00A0090C">
        <w:tc>
          <w:tcPr>
            <w:tcW w:w="675" w:type="dxa"/>
          </w:tcPr>
          <w:p w:rsidR="00210BDD" w:rsidRPr="009F7747" w:rsidRDefault="00210BDD" w:rsidP="00A0090C"/>
        </w:tc>
        <w:tc>
          <w:tcPr>
            <w:tcW w:w="567" w:type="dxa"/>
          </w:tcPr>
          <w:p w:rsidR="00210BDD" w:rsidRPr="009F7747" w:rsidRDefault="00210BDD" w:rsidP="00A0090C">
            <w:r w:rsidRPr="009F7747">
              <w:t>1.</w:t>
            </w:r>
          </w:p>
        </w:tc>
        <w:tc>
          <w:tcPr>
            <w:tcW w:w="8226" w:type="dxa"/>
          </w:tcPr>
          <w:p w:rsidR="00210BDD" w:rsidRPr="009F7747" w:rsidRDefault="0022133A" w:rsidP="00A0090C">
            <w:r w:rsidRPr="009F7747">
              <w:t>Dispense pharmaceutical products accurately, efficiently and in compliance with legislation and all established policies and procedures.</w:t>
            </w:r>
          </w:p>
          <w:p w:rsidR="00210BDD" w:rsidRPr="009F7747" w:rsidRDefault="00210BDD" w:rsidP="00A0090C"/>
        </w:tc>
      </w:tr>
      <w:tr w:rsidR="00210BDD" w:rsidRPr="009F7747" w:rsidTr="00A0090C">
        <w:tc>
          <w:tcPr>
            <w:tcW w:w="675" w:type="dxa"/>
          </w:tcPr>
          <w:p w:rsidR="00210BDD" w:rsidRPr="009F7747" w:rsidRDefault="00210BDD" w:rsidP="00A0090C"/>
        </w:tc>
        <w:tc>
          <w:tcPr>
            <w:tcW w:w="567" w:type="dxa"/>
          </w:tcPr>
          <w:p w:rsidR="00210BDD" w:rsidRPr="009F7747" w:rsidRDefault="00210BDD" w:rsidP="00A0090C"/>
        </w:tc>
        <w:tc>
          <w:tcPr>
            <w:tcW w:w="8226" w:type="dxa"/>
          </w:tcPr>
          <w:p w:rsidR="00210BDD" w:rsidRPr="009F7747" w:rsidRDefault="00210BDD" w:rsidP="00A0090C">
            <w:r w:rsidRPr="009F7747">
              <w:rPr>
                <w:u w:val="single"/>
              </w:rPr>
              <w:t>Potential Elements of the Performance</w:t>
            </w:r>
            <w:r w:rsidRPr="009F7747">
              <w:t>:</w:t>
            </w:r>
          </w:p>
          <w:p w:rsidR="00961357" w:rsidRPr="009F7747" w:rsidRDefault="0095537F" w:rsidP="00961357">
            <w:pPr>
              <w:pStyle w:val="ListParagraph"/>
              <w:numPr>
                <w:ilvl w:val="0"/>
                <w:numId w:val="6"/>
              </w:numPr>
            </w:pPr>
            <w:r w:rsidRPr="009F7747">
              <w:t>Understand commonly used medical and pharmacy terminology,  directions, abbreviations, acronyms and symbols</w:t>
            </w:r>
          </w:p>
          <w:p w:rsidR="00961357" w:rsidRPr="009F7747" w:rsidRDefault="00D05E85" w:rsidP="00961357">
            <w:pPr>
              <w:pStyle w:val="ListParagraph"/>
              <w:numPr>
                <w:ilvl w:val="0"/>
                <w:numId w:val="6"/>
              </w:numPr>
            </w:pPr>
            <w:r w:rsidRPr="009F7747">
              <w:t>Identify the components required on a compounded sterile preparation label</w:t>
            </w:r>
          </w:p>
          <w:p w:rsidR="007E745B" w:rsidRPr="009F7747" w:rsidRDefault="007E745B" w:rsidP="00961357">
            <w:pPr>
              <w:pStyle w:val="ListParagraph"/>
              <w:numPr>
                <w:ilvl w:val="0"/>
                <w:numId w:val="6"/>
              </w:numPr>
            </w:pPr>
            <w:r w:rsidRPr="009F7747">
              <w:t>Understand the regulations and procedures  that must be adhered to when preparing various products for parenteral administration</w:t>
            </w:r>
          </w:p>
          <w:p w:rsidR="00207E3F" w:rsidRPr="009F7747" w:rsidRDefault="00207E3F" w:rsidP="00961357">
            <w:pPr>
              <w:pStyle w:val="ListParagraph"/>
              <w:numPr>
                <w:ilvl w:val="0"/>
                <w:numId w:val="6"/>
              </w:numPr>
            </w:pPr>
            <w:r w:rsidRPr="009F7747">
              <w:t>Explain storage conditions commonly required for compounded sterile products</w:t>
            </w:r>
          </w:p>
          <w:p w:rsidR="00961357" w:rsidRPr="009F7747" w:rsidRDefault="00095CD6" w:rsidP="00961357">
            <w:pPr>
              <w:pStyle w:val="ListParagraph"/>
              <w:numPr>
                <w:ilvl w:val="0"/>
                <w:numId w:val="6"/>
              </w:numPr>
            </w:pPr>
            <w:r w:rsidRPr="009F7747">
              <w:t>Summarize legislative and other guidelines that govern the use of narcotics and controlled drugs in sterile compounding</w:t>
            </w:r>
          </w:p>
          <w:p w:rsidR="006A15E0" w:rsidRPr="009F7747" w:rsidRDefault="006A15E0" w:rsidP="00961357">
            <w:pPr>
              <w:pStyle w:val="ListParagraph"/>
              <w:numPr>
                <w:ilvl w:val="0"/>
                <w:numId w:val="6"/>
              </w:numPr>
            </w:pPr>
            <w:r w:rsidRPr="009F7747">
              <w:t>Select and use credible reference and online materials  effectively, including C</w:t>
            </w:r>
            <w:r w:rsidR="00E92BAF" w:rsidRPr="009F7747">
              <w:t xml:space="preserve">anadian </w:t>
            </w:r>
            <w:r w:rsidRPr="009F7747">
              <w:t>S</w:t>
            </w:r>
            <w:r w:rsidR="00E92BAF" w:rsidRPr="009F7747">
              <w:t xml:space="preserve">ociety of </w:t>
            </w:r>
            <w:r w:rsidRPr="009F7747">
              <w:t>H</w:t>
            </w:r>
            <w:r w:rsidR="00E92BAF" w:rsidRPr="009F7747">
              <w:t xml:space="preserve">ospital </w:t>
            </w:r>
            <w:r w:rsidRPr="009F7747">
              <w:t>P</w:t>
            </w:r>
            <w:r w:rsidR="00E92BAF" w:rsidRPr="009F7747">
              <w:t>harmacists (CSHP)</w:t>
            </w:r>
            <w:r w:rsidRPr="009F7747">
              <w:t xml:space="preserve"> and USP Chapter  797 </w:t>
            </w:r>
            <w:r w:rsidR="00E92BAF" w:rsidRPr="009F7747">
              <w:t>standards</w:t>
            </w:r>
          </w:p>
          <w:p w:rsidR="00961357" w:rsidRPr="009F7747" w:rsidRDefault="00961357" w:rsidP="00961357"/>
        </w:tc>
      </w:tr>
      <w:tr w:rsidR="00210BDD" w:rsidRPr="009F7747" w:rsidTr="00A0090C">
        <w:tc>
          <w:tcPr>
            <w:tcW w:w="675" w:type="dxa"/>
          </w:tcPr>
          <w:p w:rsidR="00210BDD" w:rsidRPr="009F7747" w:rsidRDefault="00210BDD" w:rsidP="00A0090C"/>
        </w:tc>
        <w:tc>
          <w:tcPr>
            <w:tcW w:w="567" w:type="dxa"/>
          </w:tcPr>
          <w:p w:rsidR="00210BDD" w:rsidRPr="009F7747" w:rsidRDefault="00210BDD" w:rsidP="00A0090C">
            <w:r w:rsidRPr="009F7747">
              <w:t>2.</w:t>
            </w:r>
          </w:p>
        </w:tc>
        <w:tc>
          <w:tcPr>
            <w:tcW w:w="8226" w:type="dxa"/>
          </w:tcPr>
          <w:p w:rsidR="00210BDD" w:rsidRPr="009F7747" w:rsidRDefault="00CD150C" w:rsidP="00CD150C">
            <w:r w:rsidRPr="009F7747">
              <w:t xml:space="preserve">Describe the equipments, apparel, and supplies </w:t>
            </w:r>
            <w:r w:rsidR="00CE2BEC" w:rsidRPr="009F7747">
              <w:t>required to</w:t>
            </w:r>
            <w:r w:rsidRPr="009F7747">
              <w:t xml:space="preserve"> manufacture sterile products.</w:t>
            </w:r>
          </w:p>
          <w:p w:rsidR="00CD150C" w:rsidRPr="009F7747" w:rsidRDefault="00CD150C" w:rsidP="00CD150C">
            <w:pPr>
              <w:rPr>
                <w:u w:val="single"/>
              </w:rPr>
            </w:pPr>
          </w:p>
        </w:tc>
      </w:tr>
      <w:tr w:rsidR="00210BDD" w:rsidRPr="009F7747" w:rsidTr="00C30950">
        <w:trPr>
          <w:trHeight w:val="1701"/>
        </w:trPr>
        <w:tc>
          <w:tcPr>
            <w:tcW w:w="675" w:type="dxa"/>
          </w:tcPr>
          <w:p w:rsidR="00210BDD" w:rsidRPr="009F7747" w:rsidRDefault="00210BDD" w:rsidP="00A0090C"/>
        </w:tc>
        <w:tc>
          <w:tcPr>
            <w:tcW w:w="567" w:type="dxa"/>
          </w:tcPr>
          <w:p w:rsidR="00210BDD" w:rsidRPr="009F7747" w:rsidRDefault="00210BDD" w:rsidP="00A0090C"/>
        </w:tc>
        <w:tc>
          <w:tcPr>
            <w:tcW w:w="8226" w:type="dxa"/>
          </w:tcPr>
          <w:p w:rsidR="00210BDD" w:rsidRPr="009F7747" w:rsidRDefault="00210BDD" w:rsidP="00A0090C">
            <w:pPr>
              <w:rPr>
                <w:u w:val="single"/>
              </w:rPr>
            </w:pPr>
            <w:r w:rsidRPr="009F7747">
              <w:rPr>
                <w:u w:val="single"/>
              </w:rPr>
              <w:t>Potential Elements of the Performance:</w:t>
            </w:r>
          </w:p>
          <w:p w:rsidR="0095537F" w:rsidRPr="009F7747" w:rsidRDefault="0095537F" w:rsidP="00210BDD">
            <w:pPr>
              <w:numPr>
                <w:ilvl w:val="0"/>
                <w:numId w:val="1"/>
              </w:numPr>
            </w:pPr>
            <w:r w:rsidRPr="009F7747">
              <w:t>Identify the different types of hoods</w:t>
            </w:r>
            <w:r w:rsidR="007E745B" w:rsidRPr="009F7747">
              <w:t xml:space="preserve"> </w:t>
            </w:r>
            <w:r w:rsidRPr="009F7747">
              <w:t>used for sterile compounding</w:t>
            </w:r>
          </w:p>
          <w:p w:rsidR="00961357" w:rsidRPr="009F7747" w:rsidRDefault="0095537F" w:rsidP="00210BDD">
            <w:pPr>
              <w:numPr>
                <w:ilvl w:val="0"/>
                <w:numId w:val="1"/>
              </w:numPr>
            </w:pPr>
            <w:r w:rsidRPr="009F7747">
              <w:t>Identify a variety of supplies used for sterile compounds</w:t>
            </w:r>
          </w:p>
          <w:p w:rsidR="00961357" w:rsidRPr="009F7747" w:rsidRDefault="0095537F" w:rsidP="00210BDD">
            <w:pPr>
              <w:numPr>
                <w:ilvl w:val="0"/>
                <w:numId w:val="1"/>
              </w:numPr>
            </w:pPr>
            <w:r w:rsidRPr="009F7747">
              <w:t>Identify critical sites of commonly used sterile equipment and supplies</w:t>
            </w:r>
          </w:p>
          <w:p w:rsidR="0095537F" w:rsidRPr="009F7747" w:rsidRDefault="0095537F" w:rsidP="00210BDD">
            <w:pPr>
              <w:numPr>
                <w:ilvl w:val="0"/>
                <w:numId w:val="1"/>
              </w:numPr>
            </w:pPr>
            <w:r w:rsidRPr="009F7747">
              <w:t>Describe the various components of commonly used sterile equipment</w:t>
            </w:r>
          </w:p>
          <w:p w:rsidR="007E745B" w:rsidRPr="009F7747" w:rsidRDefault="007E745B" w:rsidP="00210BDD">
            <w:pPr>
              <w:numPr>
                <w:ilvl w:val="0"/>
                <w:numId w:val="1"/>
              </w:numPr>
            </w:pPr>
            <w:r w:rsidRPr="009F7747">
              <w:t>Describe the components</w:t>
            </w:r>
            <w:r w:rsidR="0059392B" w:rsidRPr="009F7747">
              <w:t xml:space="preserve"> and operations </w:t>
            </w:r>
            <w:r w:rsidRPr="009F7747">
              <w:t xml:space="preserve"> </w:t>
            </w:r>
            <w:r w:rsidR="00207E3F" w:rsidRPr="009F7747">
              <w:t xml:space="preserve">of the </w:t>
            </w:r>
            <w:r w:rsidRPr="009F7747">
              <w:t xml:space="preserve"> </w:t>
            </w:r>
            <w:r w:rsidR="0059392B" w:rsidRPr="009F7747">
              <w:t xml:space="preserve">horizontal and vertical </w:t>
            </w:r>
            <w:r w:rsidRPr="009F7747">
              <w:t>laminar airflow hood</w:t>
            </w:r>
          </w:p>
          <w:p w:rsidR="0059392B" w:rsidRPr="009F7747" w:rsidRDefault="0059392B" w:rsidP="00A0090C">
            <w:pPr>
              <w:rPr>
                <w:u w:val="single"/>
              </w:rPr>
            </w:pPr>
          </w:p>
        </w:tc>
      </w:tr>
    </w:tbl>
    <w:p w:rsidR="003034EA" w:rsidRPr="009F7747" w:rsidRDefault="003034EA">
      <w:r w:rsidRPr="009F7747">
        <w:br w:type="page"/>
      </w:r>
    </w:p>
    <w:tbl>
      <w:tblPr>
        <w:tblW w:w="0" w:type="auto"/>
        <w:tblLayout w:type="fixed"/>
        <w:tblLook w:val="0000" w:firstRow="0" w:lastRow="0" w:firstColumn="0" w:lastColumn="0" w:noHBand="0" w:noVBand="0"/>
      </w:tblPr>
      <w:tblGrid>
        <w:gridCol w:w="675"/>
        <w:gridCol w:w="567"/>
        <w:gridCol w:w="8226"/>
      </w:tblGrid>
      <w:tr w:rsidR="00F81F42" w:rsidRPr="009F7747" w:rsidTr="00F81F42">
        <w:trPr>
          <w:trHeight w:val="441"/>
        </w:trPr>
        <w:tc>
          <w:tcPr>
            <w:tcW w:w="675" w:type="dxa"/>
          </w:tcPr>
          <w:p w:rsidR="00F81F42" w:rsidRPr="009F7747" w:rsidRDefault="00F81F42" w:rsidP="00A0090C"/>
        </w:tc>
        <w:tc>
          <w:tcPr>
            <w:tcW w:w="567" w:type="dxa"/>
          </w:tcPr>
          <w:p w:rsidR="00F81F42" w:rsidRPr="009F7747" w:rsidRDefault="00F81F42" w:rsidP="00A0090C">
            <w:r w:rsidRPr="009F7747">
              <w:t>3.</w:t>
            </w:r>
          </w:p>
        </w:tc>
        <w:tc>
          <w:tcPr>
            <w:tcW w:w="8226" w:type="dxa"/>
          </w:tcPr>
          <w:p w:rsidR="00F81F42" w:rsidRPr="009F7747" w:rsidRDefault="00F81F42" w:rsidP="00F81F42">
            <w:r w:rsidRPr="009F7747">
              <w:t xml:space="preserve">Describe the policies and procedures in place for the manufacture of sterile products. </w:t>
            </w:r>
          </w:p>
          <w:p w:rsidR="00F81F42" w:rsidRPr="009F7747" w:rsidRDefault="00F81F42" w:rsidP="00A0090C">
            <w:pPr>
              <w:rPr>
                <w:u w:val="single"/>
              </w:rPr>
            </w:pPr>
          </w:p>
        </w:tc>
      </w:tr>
      <w:tr w:rsidR="00F81F42" w:rsidRPr="009F7747" w:rsidTr="00F81F42">
        <w:trPr>
          <w:trHeight w:val="441"/>
        </w:trPr>
        <w:tc>
          <w:tcPr>
            <w:tcW w:w="675" w:type="dxa"/>
          </w:tcPr>
          <w:p w:rsidR="00F81F42" w:rsidRPr="009F7747" w:rsidRDefault="00F81F42" w:rsidP="00A0090C"/>
        </w:tc>
        <w:tc>
          <w:tcPr>
            <w:tcW w:w="567" w:type="dxa"/>
          </w:tcPr>
          <w:p w:rsidR="00F81F42" w:rsidRPr="009F7747" w:rsidRDefault="00F81F42" w:rsidP="00A0090C"/>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F81F42">
            <w:pPr>
              <w:numPr>
                <w:ilvl w:val="0"/>
                <w:numId w:val="3"/>
              </w:numPr>
            </w:pPr>
            <w:r w:rsidRPr="009F7747">
              <w:t>Describe anteroom and clean room setup and characteristics</w:t>
            </w:r>
          </w:p>
          <w:p w:rsidR="00F81F42" w:rsidRPr="009F7747" w:rsidRDefault="00F81F42" w:rsidP="00F81F42">
            <w:pPr>
              <w:numPr>
                <w:ilvl w:val="0"/>
                <w:numId w:val="3"/>
              </w:numPr>
            </w:pPr>
            <w:r w:rsidRPr="009F7747">
              <w:t>Understand and demonstrate the procedures  for aseptic  hand washing, gloving and garbing</w:t>
            </w:r>
          </w:p>
          <w:p w:rsidR="00F81F42" w:rsidRPr="009F7747" w:rsidRDefault="00F81F42" w:rsidP="00F81F42">
            <w:pPr>
              <w:numPr>
                <w:ilvl w:val="0"/>
                <w:numId w:val="3"/>
              </w:numPr>
            </w:pPr>
            <w:r w:rsidRPr="009F7747">
              <w:t>Recognize and respond appropriately to situations that compromise asepsis during garbing, gloving and hand washing</w:t>
            </w:r>
          </w:p>
          <w:p w:rsidR="00F81F42" w:rsidRPr="009F7747" w:rsidRDefault="00F81F42" w:rsidP="00F81F42">
            <w:pPr>
              <w:numPr>
                <w:ilvl w:val="0"/>
                <w:numId w:val="3"/>
              </w:numPr>
            </w:pPr>
            <w:r w:rsidRPr="009F7747">
              <w:t>Explain and demonstrate the  proper technique  in cleaning  laminar airflow hoods</w:t>
            </w:r>
          </w:p>
          <w:p w:rsidR="00F81F42" w:rsidRPr="009F7747" w:rsidRDefault="00F81F42" w:rsidP="00F81F42">
            <w:pPr>
              <w:numPr>
                <w:ilvl w:val="0"/>
                <w:numId w:val="3"/>
              </w:numPr>
            </w:pPr>
            <w:r w:rsidRPr="009F7747">
              <w:t>Explain procedures required for proper setup of materials and supplies while maintaining a sterile environment</w:t>
            </w:r>
          </w:p>
          <w:p w:rsidR="00F81F42" w:rsidRPr="009F7747" w:rsidRDefault="00F81F42" w:rsidP="00F81F42">
            <w:pPr>
              <w:numPr>
                <w:ilvl w:val="0"/>
                <w:numId w:val="3"/>
              </w:numPr>
            </w:pPr>
            <w:r w:rsidRPr="009F7747">
              <w:t>Understand the need for continuing training and testing of  personnel’s knowledge and technique</w:t>
            </w:r>
          </w:p>
          <w:p w:rsidR="00F81F42" w:rsidRPr="009F7747" w:rsidRDefault="00F81F42" w:rsidP="00F81F42">
            <w:pPr>
              <w:numPr>
                <w:ilvl w:val="0"/>
                <w:numId w:val="3"/>
              </w:numPr>
            </w:pPr>
            <w:r w:rsidRPr="009F7747">
              <w:t>Describe the proper procedure for cleaning  a cytotoxic  drug contamination/spill</w:t>
            </w:r>
          </w:p>
          <w:p w:rsidR="00F81F42" w:rsidRPr="009F7747" w:rsidRDefault="00F81F42" w:rsidP="00F81F42">
            <w:pPr>
              <w:numPr>
                <w:ilvl w:val="0"/>
                <w:numId w:val="3"/>
              </w:numPr>
            </w:pPr>
            <w:r w:rsidRPr="009F7747">
              <w:t>Demonstrate the correct procedure for safe handling and disposal of sharps/chemotherapeutics drug s</w:t>
            </w:r>
          </w:p>
          <w:p w:rsidR="00F81F42" w:rsidRPr="009F7747" w:rsidRDefault="00F81F42" w:rsidP="00F81F42">
            <w:pPr>
              <w:numPr>
                <w:ilvl w:val="0"/>
                <w:numId w:val="3"/>
              </w:numPr>
            </w:pPr>
            <w:r w:rsidRPr="009F7747">
              <w:t>Describe the quality control procedure for batch testing and drug stability</w:t>
            </w:r>
          </w:p>
          <w:p w:rsidR="00F81F42" w:rsidRPr="009F7747" w:rsidRDefault="00F81F42" w:rsidP="00A0090C">
            <w:pPr>
              <w:rPr>
                <w:u w:val="single"/>
              </w:rPr>
            </w:pPr>
          </w:p>
        </w:tc>
      </w:tr>
      <w:tr w:rsidR="00F81F42" w:rsidRPr="009F7747" w:rsidTr="00F81F42">
        <w:trPr>
          <w:trHeight w:val="441"/>
        </w:trPr>
        <w:tc>
          <w:tcPr>
            <w:tcW w:w="675" w:type="dxa"/>
          </w:tcPr>
          <w:p w:rsidR="00F81F42" w:rsidRPr="009F7747" w:rsidRDefault="00F81F42" w:rsidP="00A0090C"/>
        </w:tc>
        <w:tc>
          <w:tcPr>
            <w:tcW w:w="567" w:type="dxa"/>
          </w:tcPr>
          <w:p w:rsidR="00F81F42" w:rsidRPr="009F7747" w:rsidRDefault="00F81F42" w:rsidP="00A0090C">
            <w:r w:rsidRPr="009F7747">
              <w:t>4.</w:t>
            </w:r>
          </w:p>
        </w:tc>
        <w:tc>
          <w:tcPr>
            <w:tcW w:w="8226" w:type="dxa"/>
          </w:tcPr>
          <w:p w:rsidR="00F81F42" w:rsidRPr="009F7747" w:rsidRDefault="00F81F42" w:rsidP="00F81F42">
            <w:r w:rsidRPr="009F7747">
              <w:t xml:space="preserve">Evaluate a </w:t>
            </w:r>
            <w:proofErr w:type="spellStart"/>
            <w:r w:rsidRPr="009F7747">
              <w:t>coworker’s</w:t>
            </w:r>
            <w:proofErr w:type="spellEnd"/>
            <w:r w:rsidRPr="009F7747">
              <w:t xml:space="preserve"> preparation of pharmaceutical product through an independent double check.</w:t>
            </w:r>
          </w:p>
          <w:p w:rsidR="00F81F42" w:rsidRPr="009F7747" w:rsidRDefault="00F81F42" w:rsidP="00F81F42">
            <w:pPr>
              <w:rPr>
                <w:u w:val="single"/>
              </w:rPr>
            </w:pPr>
          </w:p>
        </w:tc>
      </w:tr>
      <w:tr w:rsidR="00F81F42" w:rsidRPr="009F7747" w:rsidTr="00F81F42">
        <w:trPr>
          <w:trHeight w:val="441"/>
        </w:trPr>
        <w:tc>
          <w:tcPr>
            <w:tcW w:w="675" w:type="dxa"/>
          </w:tcPr>
          <w:p w:rsidR="00F81F42" w:rsidRPr="009F7747" w:rsidRDefault="00F81F42" w:rsidP="00A0090C"/>
        </w:tc>
        <w:tc>
          <w:tcPr>
            <w:tcW w:w="567" w:type="dxa"/>
          </w:tcPr>
          <w:p w:rsidR="00F81F42" w:rsidRPr="009F7747" w:rsidRDefault="00F81F42" w:rsidP="00A0090C"/>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F81F42">
            <w:pPr>
              <w:numPr>
                <w:ilvl w:val="0"/>
                <w:numId w:val="3"/>
              </w:numPr>
            </w:pPr>
            <w:r w:rsidRPr="009F7747">
              <w:t>Be able to detect errors when verifying calculations</w:t>
            </w:r>
          </w:p>
          <w:p w:rsidR="00F81F42" w:rsidRPr="009F7747" w:rsidRDefault="00F81F42" w:rsidP="00F81F42">
            <w:pPr>
              <w:numPr>
                <w:ilvl w:val="0"/>
                <w:numId w:val="3"/>
              </w:numPr>
            </w:pPr>
            <w:r w:rsidRPr="009F7747">
              <w:t>Accurately interpret terminology and admixing directions used in written procedures and master formulas</w:t>
            </w:r>
          </w:p>
          <w:p w:rsidR="00F81F42" w:rsidRPr="009F7747" w:rsidRDefault="00F81F42" w:rsidP="00F81F42">
            <w:pPr>
              <w:numPr>
                <w:ilvl w:val="0"/>
                <w:numId w:val="3"/>
              </w:numPr>
            </w:pPr>
            <w:r w:rsidRPr="009F7747">
              <w:t>Be able to independently review a coworkers work which involves being able to accurately interpret the prescription, determine the procedure required, calculate all ingredients required , as well as, rates, diluents, stability dates required, to ensure the correct patient receives the correct product and the correct time.</w:t>
            </w:r>
          </w:p>
          <w:p w:rsidR="00F81F42" w:rsidRPr="009F7747" w:rsidRDefault="00F81F42" w:rsidP="00F81F42">
            <w:pPr>
              <w:pStyle w:val="ListParagraph"/>
              <w:numPr>
                <w:ilvl w:val="0"/>
                <w:numId w:val="3"/>
              </w:numPr>
              <w:rPr>
                <w:u w:val="single"/>
              </w:rPr>
            </w:pPr>
            <w:r w:rsidRPr="009F7747">
              <w:t>Understand what a high alert drug is and name the drugs and/or it classes considered high alert medications</w:t>
            </w:r>
          </w:p>
        </w:tc>
      </w:tr>
    </w:tbl>
    <w:p w:rsidR="00210BDD" w:rsidRPr="009F7747" w:rsidRDefault="00210BDD" w:rsidP="00210BDD"/>
    <w:tbl>
      <w:tblPr>
        <w:tblW w:w="0" w:type="auto"/>
        <w:tblLayout w:type="fixed"/>
        <w:tblLook w:val="0000" w:firstRow="0" w:lastRow="0" w:firstColumn="0" w:lastColumn="0" w:noHBand="0" w:noVBand="0"/>
      </w:tblPr>
      <w:tblGrid>
        <w:gridCol w:w="675"/>
        <w:gridCol w:w="567"/>
        <w:gridCol w:w="8226"/>
      </w:tblGrid>
      <w:tr w:rsidR="00210BDD" w:rsidRPr="009F7747" w:rsidTr="00A0090C">
        <w:tc>
          <w:tcPr>
            <w:tcW w:w="675" w:type="dxa"/>
          </w:tcPr>
          <w:p w:rsidR="00210BDD" w:rsidRPr="009F7747" w:rsidRDefault="00210BDD" w:rsidP="00A0090C"/>
        </w:tc>
        <w:tc>
          <w:tcPr>
            <w:tcW w:w="567" w:type="dxa"/>
          </w:tcPr>
          <w:p w:rsidR="00210BDD" w:rsidRPr="009F7747" w:rsidRDefault="003F1008" w:rsidP="00A0090C">
            <w:r w:rsidRPr="009F7747">
              <w:t>5.</w:t>
            </w:r>
          </w:p>
        </w:tc>
        <w:tc>
          <w:tcPr>
            <w:tcW w:w="8226" w:type="dxa"/>
          </w:tcPr>
          <w:p w:rsidR="00210BDD" w:rsidRPr="009F7747" w:rsidRDefault="00CD150C" w:rsidP="00A0090C">
            <w:r w:rsidRPr="009F7747">
              <w:t>Perform calculations accurately pertaining to IV admixtures and demonstrate problem solving skills.</w:t>
            </w:r>
          </w:p>
          <w:p w:rsidR="00210BDD" w:rsidRPr="009F7747" w:rsidRDefault="00210BDD" w:rsidP="00A0090C"/>
        </w:tc>
      </w:tr>
      <w:tr w:rsidR="00210BDD" w:rsidRPr="009F7747" w:rsidTr="00A0090C">
        <w:tc>
          <w:tcPr>
            <w:tcW w:w="675" w:type="dxa"/>
          </w:tcPr>
          <w:p w:rsidR="00210BDD" w:rsidRPr="009F7747" w:rsidRDefault="00210BDD" w:rsidP="00A0090C"/>
        </w:tc>
        <w:tc>
          <w:tcPr>
            <w:tcW w:w="567" w:type="dxa"/>
          </w:tcPr>
          <w:p w:rsidR="00210BDD" w:rsidRPr="009F7747" w:rsidRDefault="00210BDD" w:rsidP="00A0090C"/>
        </w:tc>
        <w:tc>
          <w:tcPr>
            <w:tcW w:w="8226" w:type="dxa"/>
          </w:tcPr>
          <w:p w:rsidR="00210BDD" w:rsidRPr="009F7747" w:rsidRDefault="00210BDD" w:rsidP="00A0090C">
            <w:r w:rsidRPr="009F7747">
              <w:rPr>
                <w:u w:val="single"/>
              </w:rPr>
              <w:t>Potential Elements of the Performance</w:t>
            </w:r>
            <w:r w:rsidRPr="009F7747">
              <w:t>:</w:t>
            </w:r>
          </w:p>
          <w:p w:rsidR="00210BDD" w:rsidRPr="009F7747" w:rsidRDefault="00D05E85" w:rsidP="00961357">
            <w:pPr>
              <w:numPr>
                <w:ilvl w:val="0"/>
                <w:numId w:val="3"/>
              </w:numPr>
            </w:pPr>
            <w:r w:rsidRPr="009F7747">
              <w:t>Understand the principles of pharmacy dosage calculations</w:t>
            </w:r>
          </w:p>
          <w:p w:rsidR="00961357" w:rsidRPr="009F7747" w:rsidRDefault="006A15E0" w:rsidP="00961357">
            <w:pPr>
              <w:numPr>
                <w:ilvl w:val="0"/>
                <w:numId w:val="3"/>
              </w:numPr>
            </w:pPr>
            <w:r w:rsidRPr="009F7747">
              <w:t xml:space="preserve">Solve mathematical problems  related to  </w:t>
            </w:r>
            <w:r w:rsidR="00D05E85" w:rsidRPr="009F7747">
              <w:t xml:space="preserve">pharmaceutical calculations </w:t>
            </w:r>
            <w:r w:rsidRPr="009F7747">
              <w:t>including dilutions, percentages,</w:t>
            </w:r>
            <w:r w:rsidR="00D05E85" w:rsidRPr="009F7747">
              <w:t>, ratio and proportion, dimensional analysis</w:t>
            </w:r>
            <w:r w:rsidRPr="009F7747">
              <w:t xml:space="preserve"> , IV flow rates, allegation and daily volumes</w:t>
            </w:r>
          </w:p>
          <w:p w:rsidR="00961357" w:rsidRPr="009F7747" w:rsidRDefault="00D05E85" w:rsidP="00961357">
            <w:pPr>
              <w:numPr>
                <w:ilvl w:val="0"/>
                <w:numId w:val="3"/>
              </w:numPr>
            </w:pPr>
            <w:r w:rsidRPr="009F7747">
              <w:t>Determine the best method of problem solving pharmaceutical calculations based on the sterile compounding procedure required</w:t>
            </w:r>
          </w:p>
          <w:p w:rsidR="00961357" w:rsidRPr="009F7747" w:rsidRDefault="00961357" w:rsidP="00961357"/>
        </w:tc>
      </w:tr>
    </w:tbl>
    <w:p w:rsidR="003034EA" w:rsidRPr="009F7747" w:rsidRDefault="003034EA">
      <w:r w:rsidRPr="009F7747">
        <w:br w:type="page"/>
      </w:r>
    </w:p>
    <w:tbl>
      <w:tblPr>
        <w:tblW w:w="0" w:type="auto"/>
        <w:tblLayout w:type="fixed"/>
        <w:tblLook w:val="0000" w:firstRow="0" w:lastRow="0" w:firstColumn="0" w:lastColumn="0" w:noHBand="0" w:noVBand="0"/>
      </w:tblPr>
      <w:tblGrid>
        <w:gridCol w:w="675"/>
        <w:gridCol w:w="567"/>
        <w:gridCol w:w="8226"/>
      </w:tblGrid>
      <w:tr w:rsidR="00210BDD" w:rsidRPr="009F7747" w:rsidTr="00A0090C">
        <w:tc>
          <w:tcPr>
            <w:tcW w:w="675" w:type="dxa"/>
          </w:tcPr>
          <w:p w:rsidR="00210BDD" w:rsidRPr="009F7747" w:rsidRDefault="00210BDD" w:rsidP="00A0090C"/>
        </w:tc>
        <w:tc>
          <w:tcPr>
            <w:tcW w:w="567" w:type="dxa"/>
          </w:tcPr>
          <w:p w:rsidR="00210BDD" w:rsidRPr="009F7747" w:rsidRDefault="003F1008" w:rsidP="00A0090C">
            <w:r w:rsidRPr="009F7747">
              <w:t>6</w:t>
            </w:r>
            <w:r w:rsidR="00210BDD" w:rsidRPr="009F7747">
              <w:t>.</w:t>
            </w:r>
          </w:p>
        </w:tc>
        <w:tc>
          <w:tcPr>
            <w:tcW w:w="8226" w:type="dxa"/>
          </w:tcPr>
          <w:p w:rsidR="00210BDD" w:rsidRPr="009F7747" w:rsidRDefault="00BA1233" w:rsidP="00BA1233">
            <w:pPr>
              <w:pStyle w:val="Footer"/>
              <w:tabs>
                <w:tab w:val="left" w:pos="720"/>
              </w:tabs>
            </w:pPr>
            <w:r w:rsidRPr="009F7747">
              <w:t>Explain the rationale and importance of maintaining aseptic technique and sterility during the manufacture of IV products, as well as, demonstrate how to maintain a sterile environment and prevent product contamination.</w:t>
            </w:r>
          </w:p>
          <w:p w:rsidR="00BA1233" w:rsidRPr="009F7747" w:rsidRDefault="00BA1233" w:rsidP="00BA1233">
            <w:pPr>
              <w:pStyle w:val="Footer"/>
              <w:tabs>
                <w:tab w:val="left" w:pos="720"/>
              </w:tabs>
            </w:pPr>
          </w:p>
        </w:tc>
      </w:tr>
      <w:tr w:rsidR="00210BDD" w:rsidRPr="009F7747" w:rsidTr="00A0090C">
        <w:tc>
          <w:tcPr>
            <w:tcW w:w="675" w:type="dxa"/>
          </w:tcPr>
          <w:p w:rsidR="00210BDD" w:rsidRPr="009F7747" w:rsidRDefault="00210BDD" w:rsidP="00A0090C"/>
        </w:tc>
        <w:tc>
          <w:tcPr>
            <w:tcW w:w="567" w:type="dxa"/>
          </w:tcPr>
          <w:p w:rsidR="00210BDD" w:rsidRPr="009F7747" w:rsidRDefault="00210BDD" w:rsidP="00A0090C"/>
        </w:tc>
        <w:tc>
          <w:tcPr>
            <w:tcW w:w="8226" w:type="dxa"/>
          </w:tcPr>
          <w:p w:rsidR="00210BDD" w:rsidRPr="009F7747" w:rsidRDefault="00210BDD" w:rsidP="00A0090C">
            <w:r w:rsidRPr="009F7747">
              <w:rPr>
                <w:u w:val="single"/>
              </w:rPr>
              <w:t>Potential Elements of the Performance</w:t>
            </w:r>
            <w:r w:rsidRPr="009F7747">
              <w:t>:</w:t>
            </w:r>
          </w:p>
          <w:p w:rsidR="006A15E0" w:rsidRPr="009F7747" w:rsidRDefault="006A15E0" w:rsidP="006A15E0">
            <w:pPr>
              <w:pStyle w:val="ListParagraph"/>
              <w:numPr>
                <w:ilvl w:val="0"/>
                <w:numId w:val="9"/>
              </w:numPr>
            </w:pPr>
            <w:r w:rsidRPr="009F7747">
              <w:t>Define aseptic technique and key principles essential for ensuring a sterile product</w:t>
            </w:r>
          </w:p>
          <w:p w:rsidR="00210BDD" w:rsidRPr="009F7747" w:rsidRDefault="0095537F" w:rsidP="00961357">
            <w:pPr>
              <w:numPr>
                <w:ilvl w:val="0"/>
                <w:numId w:val="4"/>
              </w:numPr>
            </w:pPr>
            <w:r w:rsidRPr="009F7747">
              <w:t xml:space="preserve">Recognize potential </w:t>
            </w:r>
            <w:r w:rsidR="00D05E85" w:rsidRPr="009F7747">
              <w:t>contaminants</w:t>
            </w:r>
            <w:r w:rsidRPr="009F7747">
              <w:t xml:space="preserve"> in the sterile environment </w:t>
            </w:r>
          </w:p>
          <w:p w:rsidR="008F2CDC" w:rsidRPr="009F7747" w:rsidRDefault="004115AD" w:rsidP="008F2CDC">
            <w:pPr>
              <w:numPr>
                <w:ilvl w:val="0"/>
                <w:numId w:val="4"/>
              </w:numPr>
            </w:pPr>
            <w:r w:rsidRPr="009F7747">
              <w:t>Understand the rationale for using a hood during sterile product compounding</w:t>
            </w:r>
          </w:p>
          <w:p w:rsidR="00AF753B" w:rsidRPr="009F7747" w:rsidRDefault="00207E3F" w:rsidP="00AF753B">
            <w:pPr>
              <w:numPr>
                <w:ilvl w:val="0"/>
                <w:numId w:val="4"/>
              </w:numPr>
            </w:pPr>
            <w:r w:rsidRPr="009F7747">
              <w:t xml:space="preserve">Demonstrate the technique for handling a needle and syringe, for withdrawing from an </w:t>
            </w:r>
            <w:r w:rsidR="0059392B" w:rsidRPr="009F7747">
              <w:t>ampoule</w:t>
            </w:r>
            <w:r w:rsidRPr="009F7747">
              <w:t xml:space="preserve"> or vial, for reconstituting a powdered drug, for transferring a drug or IV solution from one container to another, using a vented or non-vented </w:t>
            </w:r>
            <w:r w:rsidR="0059392B" w:rsidRPr="009F7747">
              <w:t>tubing</w:t>
            </w:r>
            <w:r w:rsidRPr="009F7747">
              <w:t xml:space="preserve"> set</w:t>
            </w:r>
            <w:r w:rsidR="0093590D" w:rsidRPr="009F7747">
              <w:t xml:space="preserve"> and reconstitution</w:t>
            </w:r>
            <w:r w:rsidR="008F2CDC" w:rsidRPr="009F7747">
              <w:t xml:space="preserve"> while working in various hoods</w:t>
            </w:r>
          </w:p>
          <w:p w:rsidR="0059392B" w:rsidRPr="009F7747" w:rsidRDefault="0059392B" w:rsidP="0059392B">
            <w:pPr>
              <w:numPr>
                <w:ilvl w:val="0"/>
                <w:numId w:val="3"/>
              </w:numPr>
            </w:pPr>
            <w:r w:rsidRPr="009F7747">
              <w:t xml:space="preserve">Explain the concepts of compatibility and sterility </w:t>
            </w:r>
          </w:p>
          <w:p w:rsidR="00AF753B" w:rsidRPr="009F7747" w:rsidRDefault="00AF753B" w:rsidP="00AF753B">
            <w:pPr>
              <w:ind w:left="360"/>
            </w:pPr>
          </w:p>
        </w:tc>
      </w:tr>
      <w:tr w:rsidR="00F81F42" w:rsidRPr="009F7747" w:rsidTr="00A0090C">
        <w:tc>
          <w:tcPr>
            <w:tcW w:w="675" w:type="dxa"/>
          </w:tcPr>
          <w:p w:rsidR="00F81F42" w:rsidRPr="009F7747" w:rsidRDefault="00F81F42" w:rsidP="00A0090C"/>
        </w:tc>
        <w:tc>
          <w:tcPr>
            <w:tcW w:w="567" w:type="dxa"/>
          </w:tcPr>
          <w:p w:rsidR="00F81F42" w:rsidRPr="009F7747" w:rsidRDefault="00F81F42" w:rsidP="00A0090C">
            <w:r w:rsidRPr="009F7747">
              <w:t>7.</w:t>
            </w:r>
          </w:p>
        </w:tc>
        <w:tc>
          <w:tcPr>
            <w:tcW w:w="8226" w:type="dxa"/>
          </w:tcPr>
          <w:p w:rsidR="00F81F42" w:rsidRPr="009F7747" w:rsidRDefault="00F81F42" w:rsidP="00F81F42">
            <w:r w:rsidRPr="009F7747">
              <w:t>Manufacture products accurately in a sterile environment, with focus on proper technique, accurate measurement of ingredients and following all policies and procedures.</w:t>
            </w:r>
          </w:p>
          <w:p w:rsidR="00F81F42" w:rsidRPr="009F7747" w:rsidRDefault="00F81F42" w:rsidP="00A0090C">
            <w:pPr>
              <w:rPr>
                <w:u w:val="single"/>
              </w:rPr>
            </w:pPr>
          </w:p>
        </w:tc>
      </w:tr>
      <w:tr w:rsidR="00F81F42" w:rsidRPr="009F7747" w:rsidTr="00A0090C">
        <w:tc>
          <w:tcPr>
            <w:tcW w:w="675" w:type="dxa"/>
          </w:tcPr>
          <w:p w:rsidR="00F81F42" w:rsidRPr="009F7747" w:rsidRDefault="00F81F42" w:rsidP="00A0090C"/>
        </w:tc>
        <w:tc>
          <w:tcPr>
            <w:tcW w:w="567" w:type="dxa"/>
          </w:tcPr>
          <w:p w:rsidR="00F81F42" w:rsidRPr="009F7747" w:rsidRDefault="00F81F42" w:rsidP="00A0090C"/>
        </w:tc>
        <w:tc>
          <w:tcPr>
            <w:tcW w:w="8226" w:type="dxa"/>
          </w:tcPr>
          <w:p w:rsidR="003034EA" w:rsidRPr="009F7747" w:rsidRDefault="003034EA" w:rsidP="003034EA">
            <w:r w:rsidRPr="009F7747">
              <w:rPr>
                <w:u w:val="single"/>
              </w:rPr>
              <w:t>Potential Elements of the Performance</w:t>
            </w:r>
            <w:r w:rsidRPr="009F7747">
              <w:t>:</w:t>
            </w:r>
          </w:p>
          <w:p w:rsidR="003034EA" w:rsidRPr="009F7747" w:rsidRDefault="003034EA" w:rsidP="003034EA">
            <w:pPr>
              <w:pStyle w:val="ListParagraph"/>
              <w:numPr>
                <w:ilvl w:val="0"/>
                <w:numId w:val="9"/>
              </w:numPr>
            </w:pPr>
            <w:r w:rsidRPr="009F7747">
              <w:t>Demonstrate correct technique in the preparation of large volume parenteral, small volume parenteral, ampule-based products in various types of hoods</w:t>
            </w:r>
          </w:p>
          <w:p w:rsidR="003034EA" w:rsidRPr="009F7747" w:rsidRDefault="003034EA" w:rsidP="003034EA">
            <w:pPr>
              <w:numPr>
                <w:ilvl w:val="0"/>
                <w:numId w:val="3"/>
              </w:numPr>
            </w:pPr>
            <w:r w:rsidRPr="009F7747">
              <w:t xml:space="preserve">Discuss selection of correctly sized packaging and labelling procedures for a syringe, </w:t>
            </w:r>
            <w:proofErr w:type="spellStart"/>
            <w:r w:rsidRPr="009F7747">
              <w:t>minibag</w:t>
            </w:r>
            <w:proofErr w:type="spellEnd"/>
            <w:r w:rsidRPr="009F7747">
              <w:t xml:space="preserve"> and large volume </w:t>
            </w:r>
            <w:proofErr w:type="spellStart"/>
            <w:r w:rsidRPr="009F7747">
              <w:t>parenterals</w:t>
            </w:r>
            <w:proofErr w:type="spellEnd"/>
          </w:p>
          <w:p w:rsidR="003034EA" w:rsidRPr="009F7747" w:rsidRDefault="003034EA" w:rsidP="003034EA">
            <w:pPr>
              <w:numPr>
                <w:ilvl w:val="0"/>
                <w:numId w:val="3"/>
              </w:numPr>
            </w:pPr>
            <w:r w:rsidRPr="009F7747">
              <w:t>Demonstrate correct technique in the preparation of powdered drug reconstitution while following all manufacturing guidelines</w:t>
            </w:r>
          </w:p>
          <w:p w:rsidR="003034EA" w:rsidRPr="009F7747" w:rsidRDefault="003034EA" w:rsidP="003034EA">
            <w:pPr>
              <w:ind w:left="360"/>
            </w:pPr>
          </w:p>
          <w:p w:rsidR="00F81F42" w:rsidRPr="009F7747" w:rsidRDefault="00F81F42" w:rsidP="00A0090C">
            <w:pPr>
              <w:rPr>
                <w:u w:val="single"/>
              </w:rPr>
            </w:pPr>
          </w:p>
        </w:tc>
      </w:tr>
      <w:tr w:rsidR="003034EA" w:rsidRPr="009F7747" w:rsidTr="00A0090C">
        <w:tc>
          <w:tcPr>
            <w:tcW w:w="675" w:type="dxa"/>
          </w:tcPr>
          <w:p w:rsidR="003034EA" w:rsidRPr="009F7747" w:rsidRDefault="003034EA" w:rsidP="00A0090C"/>
        </w:tc>
        <w:tc>
          <w:tcPr>
            <w:tcW w:w="567" w:type="dxa"/>
          </w:tcPr>
          <w:p w:rsidR="003034EA" w:rsidRPr="009F7747" w:rsidRDefault="003034EA" w:rsidP="00A0090C">
            <w:r w:rsidRPr="009F7747">
              <w:t>8.</w:t>
            </w:r>
          </w:p>
        </w:tc>
        <w:tc>
          <w:tcPr>
            <w:tcW w:w="8226" w:type="dxa"/>
          </w:tcPr>
          <w:p w:rsidR="003034EA" w:rsidRPr="009F7747" w:rsidRDefault="003034EA" w:rsidP="003034EA">
            <w:r w:rsidRPr="009F7747">
              <w:t>Demonstrate manufacturing techniques specifically designed for chemotherapy and total parenteral nutrition (</w:t>
            </w:r>
            <w:proofErr w:type="spellStart"/>
            <w:r w:rsidRPr="009F7747">
              <w:t>TPN</w:t>
            </w:r>
            <w:proofErr w:type="spellEnd"/>
            <w:r w:rsidRPr="009F7747">
              <w:t>) as well as narcotic preparations, such as PCA pumps and epidural products, and Pediatric products.</w:t>
            </w:r>
          </w:p>
          <w:p w:rsidR="003034EA" w:rsidRPr="009F7747" w:rsidRDefault="003034EA" w:rsidP="003034EA">
            <w:pPr>
              <w:rPr>
                <w:u w:val="single"/>
              </w:rPr>
            </w:pPr>
          </w:p>
        </w:tc>
      </w:tr>
    </w:tbl>
    <w:p w:rsidR="003034EA" w:rsidRPr="009F7747" w:rsidRDefault="003034EA"/>
    <w:tbl>
      <w:tblPr>
        <w:tblW w:w="0" w:type="auto"/>
        <w:tblLayout w:type="fixed"/>
        <w:tblLook w:val="0000" w:firstRow="0" w:lastRow="0" w:firstColumn="0" w:lastColumn="0" w:noHBand="0" w:noVBand="0"/>
      </w:tblPr>
      <w:tblGrid>
        <w:gridCol w:w="675"/>
        <w:gridCol w:w="603"/>
        <w:gridCol w:w="8100"/>
      </w:tblGrid>
      <w:tr w:rsidR="00210BDD" w:rsidRPr="009F7747" w:rsidTr="00A0090C">
        <w:tc>
          <w:tcPr>
            <w:tcW w:w="675" w:type="dxa"/>
          </w:tcPr>
          <w:p w:rsidR="00210BDD" w:rsidRPr="009F7747" w:rsidRDefault="00210BDD" w:rsidP="00A0090C">
            <w:pPr>
              <w:rPr>
                <w:b/>
              </w:rPr>
            </w:pPr>
            <w:r w:rsidRPr="009F7747">
              <w:rPr>
                <w:b/>
              </w:rPr>
              <w:t>III.</w:t>
            </w:r>
          </w:p>
        </w:tc>
        <w:tc>
          <w:tcPr>
            <w:tcW w:w="8703" w:type="dxa"/>
            <w:gridSpan w:val="2"/>
          </w:tcPr>
          <w:p w:rsidR="00210BDD" w:rsidRPr="009F7747" w:rsidRDefault="00210BDD" w:rsidP="00A0090C">
            <w:pPr>
              <w:rPr>
                <w:b/>
              </w:rPr>
            </w:pPr>
            <w:r w:rsidRPr="009F7747">
              <w:rPr>
                <w:b/>
              </w:rPr>
              <w:t>TOPICS:</w:t>
            </w:r>
          </w:p>
          <w:p w:rsidR="00210BDD" w:rsidRPr="009F7747" w:rsidRDefault="00210BDD" w:rsidP="00A0090C"/>
        </w:tc>
      </w:tr>
      <w:tr w:rsidR="00210BDD" w:rsidRPr="009F7747" w:rsidTr="003034EA">
        <w:tc>
          <w:tcPr>
            <w:tcW w:w="675" w:type="dxa"/>
          </w:tcPr>
          <w:p w:rsidR="00210BDD" w:rsidRPr="009F7747" w:rsidRDefault="00210BDD" w:rsidP="00A4250C">
            <w:pPr>
              <w:ind w:left="360"/>
            </w:pPr>
          </w:p>
        </w:tc>
        <w:tc>
          <w:tcPr>
            <w:tcW w:w="603" w:type="dxa"/>
          </w:tcPr>
          <w:p w:rsidR="00210BDD" w:rsidRPr="009F7747" w:rsidRDefault="00210BDD" w:rsidP="00A4250C">
            <w:pPr>
              <w:ind w:left="360"/>
            </w:pPr>
          </w:p>
        </w:tc>
        <w:tc>
          <w:tcPr>
            <w:tcW w:w="8100" w:type="dxa"/>
          </w:tcPr>
          <w:p w:rsidR="00210BDD" w:rsidRPr="009F7747" w:rsidRDefault="00CE2BEC" w:rsidP="00CE2BEC">
            <w:pPr>
              <w:pStyle w:val="Header"/>
              <w:tabs>
                <w:tab w:val="clear" w:pos="4320"/>
                <w:tab w:val="clear" w:pos="8640"/>
              </w:tabs>
            </w:pPr>
            <w:r w:rsidRPr="009F7747">
              <w:t xml:space="preserve">1.  </w:t>
            </w:r>
            <w:r w:rsidR="00952A9A" w:rsidRPr="009F7747">
              <w:t>Review of</w:t>
            </w:r>
            <w:r w:rsidR="00B2316A" w:rsidRPr="009F7747">
              <w:t xml:space="preserve"> Aseptic Technique</w:t>
            </w:r>
            <w:r w:rsidR="00952A9A" w:rsidRPr="009F7747">
              <w:t xml:space="preserve"> Theory and lab</w:t>
            </w:r>
          </w:p>
        </w:tc>
      </w:tr>
      <w:tr w:rsidR="00210BDD" w:rsidRPr="009F7747" w:rsidTr="003034EA">
        <w:tc>
          <w:tcPr>
            <w:tcW w:w="675" w:type="dxa"/>
          </w:tcPr>
          <w:p w:rsidR="00210BDD" w:rsidRPr="009F7747" w:rsidRDefault="00210BDD" w:rsidP="00A4250C">
            <w:pPr>
              <w:ind w:left="360"/>
            </w:pPr>
          </w:p>
        </w:tc>
        <w:tc>
          <w:tcPr>
            <w:tcW w:w="603" w:type="dxa"/>
          </w:tcPr>
          <w:p w:rsidR="00210BDD" w:rsidRPr="009F7747" w:rsidRDefault="00210BDD" w:rsidP="00A4250C">
            <w:pPr>
              <w:ind w:left="360"/>
            </w:pPr>
          </w:p>
        </w:tc>
        <w:tc>
          <w:tcPr>
            <w:tcW w:w="8100" w:type="dxa"/>
          </w:tcPr>
          <w:p w:rsidR="00244534" w:rsidRPr="009F7747" w:rsidRDefault="00CE2BEC" w:rsidP="00952A9A">
            <w:pPr>
              <w:pStyle w:val="Header"/>
              <w:tabs>
                <w:tab w:val="clear" w:pos="4320"/>
                <w:tab w:val="clear" w:pos="8640"/>
              </w:tabs>
            </w:pPr>
            <w:r w:rsidRPr="009F7747">
              <w:t xml:space="preserve">2.  </w:t>
            </w:r>
            <w:r w:rsidR="00952A9A" w:rsidRPr="009F7747">
              <w:t>Total Parenteral Nutrition Solutions</w:t>
            </w:r>
          </w:p>
        </w:tc>
      </w:tr>
      <w:tr w:rsidR="00210BDD" w:rsidRPr="009F7747" w:rsidTr="003034EA">
        <w:tc>
          <w:tcPr>
            <w:tcW w:w="675" w:type="dxa"/>
          </w:tcPr>
          <w:p w:rsidR="00210BDD" w:rsidRPr="009F7747" w:rsidRDefault="00210BDD" w:rsidP="00A4250C">
            <w:pPr>
              <w:ind w:left="360"/>
            </w:pPr>
          </w:p>
        </w:tc>
        <w:tc>
          <w:tcPr>
            <w:tcW w:w="603" w:type="dxa"/>
          </w:tcPr>
          <w:p w:rsidR="00210BDD" w:rsidRPr="009F7747" w:rsidRDefault="00210BDD" w:rsidP="00A4250C">
            <w:pPr>
              <w:ind w:left="360"/>
            </w:pPr>
          </w:p>
        </w:tc>
        <w:tc>
          <w:tcPr>
            <w:tcW w:w="8100" w:type="dxa"/>
          </w:tcPr>
          <w:p w:rsidR="00210BDD" w:rsidRPr="009F7747" w:rsidRDefault="00CE2BEC" w:rsidP="00952A9A">
            <w:pPr>
              <w:pStyle w:val="Header"/>
              <w:tabs>
                <w:tab w:val="clear" w:pos="4320"/>
                <w:tab w:val="clear" w:pos="8640"/>
              </w:tabs>
            </w:pPr>
            <w:r w:rsidRPr="009F7747">
              <w:t xml:space="preserve">3,  </w:t>
            </w:r>
            <w:r w:rsidR="00BA3A41" w:rsidRPr="009F7747">
              <w:t>Narcotic preparations</w:t>
            </w:r>
          </w:p>
        </w:tc>
      </w:tr>
      <w:tr w:rsidR="00210BDD" w:rsidRPr="009F7747" w:rsidTr="003034EA">
        <w:tc>
          <w:tcPr>
            <w:tcW w:w="675" w:type="dxa"/>
          </w:tcPr>
          <w:p w:rsidR="00210BDD" w:rsidRPr="009F7747" w:rsidRDefault="00210BDD" w:rsidP="00A4250C">
            <w:pPr>
              <w:ind w:left="360"/>
            </w:pPr>
          </w:p>
        </w:tc>
        <w:tc>
          <w:tcPr>
            <w:tcW w:w="603" w:type="dxa"/>
          </w:tcPr>
          <w:p w:rsidR="00210BDD" w:rsidRPr="009F7747" w:rsidRDefault="00210BDD" w:rsidP="00A4250C">
            <w:pPr>
              <w:ind w:left="360"/>
            </w:pPr>
          </w:p>
        </w:tc>
        <w:tc>
          <w:tcPr>
            <w:tcW w:w="8100" w:type="dxa"/>
          </w:tcPr>
          <w:p w:rsidR="00244534" w:rsidRPr="009F7747" w:rsidRDefault="00CE2BEC" w:rsidP="00CE2BEC">
            <w:r w:rsidRPr="009F7747">
              <w:t xml:space="preserve">4.  </w:t>
            </w:r>
            <w:r w:rsidR="00BA3A41" w:rsidRPr="009F7747">
              <w:t>Pediatric Preparations</w:t>
            </w:r>
          </w:p>
          <w:p w:rsidR="00381F92" w:rsidRPr="009F7747" w:rsidRDefault="00381F92" w:rsidP="00CE2BEC">
            <w:r w:rsidRPr="009F7747">
              <w:t xml:space="preserve">5.  </w:t>
            </w:r>
            <w:r w:rsidR="00952A9A" w:rsidRPr="009F7747">
              <w:t>Cancer Chemotherapy</w:t>
            </w:r>
          </w:p>
          <w:p w:rsidR="00A4250C" w:rsidRPr="009F7747" w:rsidRDefault="00381F92" w:rsidP="00CE2BEC">
            <w:r w:rsidRPr="009F7747">
              <w:t>6</w:t>
            </w:r>
            <w:r w:rsidR="00CE2BEC" w:rsidRPr="009F7747">
              <w:t xml:space="preserve">.  </w:t>
            </w:r>
            <w:r w:rsidR="00952A9A" w:rsidRPr="009F7747">
              <w:t>Applied Mathematics</w:t>
            </w:r>
          </w:p>
          <w:p w:rsidR="00244534" w:rsidRPr="009F7747" w:rsidRDefault="00381F92" w:rsidP="00CE2BEC">
            <w:r w:rsidRPr="009F7747">
              <w:t>7</w:t>
            </w:r>
            <w:r w:rsidR="00CE2BEC" w:rsidRPr="009F7747">
              <w:t xml:space="preserve">.  </w:t>
            </w:r>
            <w:r w:rsidR="00244534" w:rsidRPr="009F7747">
              <w:t>Quality Assurance</w:t>
            </w:r>
          </w:p>
          <w:p w:rsidR="00244534" w:rsidRPr="009F7747" w:rsidRDefault="00244534" w:rsidP="00A4250C"/>
        </w:tc>
      </w:tr>
    </w:tbl>
    <w:p w:rsidR="00210BDD" w:rsidRPr="009F7747" w:rsidRDefault="00210BDD" w:rsidP="00A4250C"/>
    <w:p w:rsidR="00210BDD" w:rsidRPr="009F7747" w:rsidRDefault="00210BDD" w:rsidP="00210BDD"/>
    <w:tbl>
      <w:tblPr>
        <w:tblW w:w="0" w:type="auto"/>
        <w:tblLayout w:type="fixed"/>
        <w:tblLook w:val="0000" w:firstRow="0" w:lastRow="0" w:firstColumn="0" w:lastColumn="0" w:noHBand="0" w:noVBand="0"/>
      </w:tblPr>
      <w:tblGrid>
        <w:gridCol w:w="675"/>
        <w:gridCol w:w="8703"/>
      </w:tblGrid>
      <w:tr w:rsidR="00210BDD" w:rsidRPr="009F7747" w:rsidTr="00A0090C">
        <w:tc>
          <w:tcPr>
            <w:tcW w:w="675" w:type="dxa"/>
          </w:tcPr>
          <w:p w:rsidR="00210BDD" w:rsidRPr="009F7747" w:rsidRDefault="00210BDD" w:rsidP="00A0090C">
            <w:pPr>
              <w:rPr>
                <w:b/>
              </w:rPr>
            </w:pPr>
            <w:r w:rsidRPr="009F7747">
              <w:rPr>
                <w:b/>
              </w:rPr>
              <w:t>IV.</w:t>
            </w:r>
          </w:p>
        </w:tc>
        <w:tc>
          <w:tcPr>
            <w:tcW w:w="8703" w:type="dxa"/>
          </w:tcPr>
          <w:p w:rsidR="00210BDD" w:rsidRPr="009F7747" w:rsidRDefault="00210BDD" w:rsidP="00A0090C">
            <w:pPr>
              <w:rPr>
                <w:b/>
              </w:rPr>
            </w:pPr>
            <w:r w:rsidRPr="009F7747">
              <w:rPr>
                <w:b/>
              </w:rPr>
              <w:t>REQUIRED RESOURCES/TEXTS/MATERIALS:</w:t>
            </w:r>
          </w:p>
          <w:p w:rsidR="00210BDD" w:rsidRPr="009F7747" w:rsidRDefault="00210BDD" w:rsidP="00A0090C">
            <w:pPr>
              <w:pStyle w:val="Footer"/>
              <w:tabs>
                <w:tab w:val="left" w:pos="720"/>
              </w:tabs>
              <w:rPr>
                <w:bCs/>
              </w:rPr>
            </w:pPr>
          </w:p>
          <w:p w:rsidR="00210BDD" w:rsidRPr="009F7747" w:rsidRDefault="000D017C" w:rsidP="00AC0A51">
            <w:pPr>
              <w:rPr>
                <w:iCs/>
              </w:rPr>
            </w:pPr>
            <w:r w:rsidRPr="009F7747">
              <w:rPr>
                <w:iCs/>
              </w:rPr>
              <w:t>Sterile Compounding and Aseptic technique</w:t>
            </w:r>
            <w:r w:rsidR="00AC0A51" w:rsidRPr="009F7747">
              <w:rPr>
                <w:iCs/>
              </w:rPr>
              <w:t xml:space="preserve">:  Concepts, Training and Assessment for </w:t>
            </w:r>
            <w:r w:rsidR="00C85B23" w:rsidRPr="009F7747">
              <w:rPr>
                <w:iCs/>
              </w:rPr>
              <w:t xml:space="preserve">Pharmacy </w:t>
            </w:r>
            <w:r w:rsidR="00EC4CC2" w:rsidRPr="009F7747">
              <w:rPr>
                <w:iCs/>
              </w:rPr>
              <w:t>Technicians by</w:t>
            </w:r>
            <w:r w:rsidR="00AC0A51" w:rsidRPr="009F7747">
              <w:rPr>
                <w:iCs/>
              </w:rPr>
              <w:t xml:space="preserve"> author Lisa McCartney, Paradigm Publishing.  ISBN 978-0-76384-083-9 Text and DVD</w:t>
            </w:r>
          </w:p>
        </w:tc>
      </w:tr>
      <w:tr w:rsidR="00AC0A51" w:rsidRPr="009F7747" w:rsidTr="00A0090C">
        <w:tc>
          <w:tcPr>
            <w:tcW w:w="675" w:type="dxa"/>
          </w:tcPr>
          <w:p w:rsidR="00AC0A51" w:rsidRPr="009F7747" w:rsidRDefault="00AC0A51" w:rsidP="00A0090C">
            <w:pPr>
              <w:rPr>
                <w:b/>
              </w:rPr>
            </w:pPr>
          </w:p>
        </w:tc>
        <w:tc>
          <w:tcPr>
            <w:tcW w:w="8703" w:type="dxa"/>
          </w:tcPr>
          <w:p w:rsidR="00AC0A51" w:rsidRPr="009F7747" w:rsidRDefault="00AC0A51" w:rsidP="00A0090C">
            <w:pPr>
              <w:rPr>
                <w:b/>
              </w:rPr>
            </w:pP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703"/>
      </w:tblGrid>
      <w:tr w:rsidR="00210BDD" w:rsidRPr="009F7747" w:rsidTr="00A0090C">
        <w:tc>
          <w:tcPr>
            <w:tcW w:w="675" w:type="dxa"/>
          </w:tcPr>
          <w:p w:rsidR="00210BDD" w:rsidRPr="009F7747" w:rsidRDefault="00210BDD" w:rsidP="00A0090C">
            <w:pPr>
              <w:rPr>
                <w:b/>
              </w:rPr>
            </w:pPr>
            <w:r w:rsidRPr="009F7747">
              <w:rPr>
                <w:b/>
              </w:rPr>
              <w:t>V.</w:t>
            </w:r>
          </w:p>
        </w:tc>
        <w:tc>
          <w:tcPr>
            <w:tcW w:w="8703" w:type="dxa"/>
          </w:tcPr>
          <w:p w:rsidR="00210BDD" w:rsidRPr="009F7747" w:rsidRDefault="00210BDD" w:rsidP="00A0090C">
            <w:pPr>
              <w:rPr>
                <w:b/>
              </w:rPr>
            </w:pPr>
            <w:r w:rsidRPr="009F7747">
              <w:rPr>
                <w:b/>
              </w:rPr>
              <w:t>EVALUATION PROCESS/GRADING SYSTEM:</w:t>
            </w:r>
          </w:p>
          <w:p w:rsidR="00210BDD" w:rsidRPr="009F7747" w:rsidRDefault="00210BDD" w:rsidP="00A0090C"/>
          <w:p w:rsidR="008934AE" w:rsidRPr="009F7747" w:rsidRDefault="008934AE" w:rsidP="00A0090C">
            <w:r w:rsidRPr="009F7747">
              <w:t xml:space="preserve">Labs (9 x 5 %)                                       </w:t>
            </w:r>
            <w:r w:rsidR="009F7747">
              <w:t xml:space="preserve">                               </w:t>
            </w:r>
            <w:r w:rsidR="009F7747">
              <w:tab/>
              <w:t xml:space="preserve"> 45</w:t>
            </w:r>
            <w:r w:rsidRPr="009F7747">
              <w:t>%</w:t>
            </w:r>
          </w:p>
          <w:p w:rsidR="008934AE" w:rsidRPr="009F7747" w:rsidRDefault="008934AE" w:rsidP="00A0090C">
            <w:r w:rsidRPr="009F7747">
              <w:t xml:space="preserve">Assignment                                                                           </w:t>
            </w:r>
            <w:r w:rsidR="009F7747">
              <w:tab/>
              <w:t xml:space="preserve">   </w:t>
            </w:r>
            <w:r w:rsidRPr="009F7747">
              <w:t>5%</w:t>
            </w:r>
          </w:p>
          <w:p w:rsidR="00210BDD" w:rsidRPr="009F7747" w:rsidRDefault="00210BDD" w:rsidP="00A0090C">
            <w:r w:rsidRPr="009F7747">
              <w:t>Test #1</w:t>
            </w:r>
            <w:r w:rsidR="008934AE" w:rsidRPr="009F7747">
              <w:tab/>
            </w:r>
            <w:r w:rsidR="008934AE" w:rsidRPr="009F7747">
              <w:tab/>
            </w:r>
            <w:r w:rsidR="008934AE" w:rsidRPr="009F7747">
              <w:tab/>
            </w:r>
            <w:r w:rsidR="008934AE" w:rsidRPr="009F7747">
              <w:tab/>
            </w:r>
            <w:r w:rsidR="008934AE" w:rsidRPr="009F7747">
              <w:tab/>
            </w:r>
            <w:r w:rsidR="008934AE" w:rsidRPr="009F7747">
              <w:tab/>
            </w:r>
            <w:r w:rsidR="008934AE" w:rsidRPr="009F7747">
              <w:tab/>
              <w:t xml:space="preserve"> 2</w:t>
            </w:r>
            <w:r w:rsidRPr="009F7747">
              <w:t>0%</w:t>
            </w:r>
          </w:p>
          <w:p w:rsidR="00210BDD" w:rsidRPr="009F7747" w:rsidRDefault="00210BDD" w:rsidP="00A0090C">
            <w:r w:rsidRPr="009F7747">
              <w:t>Test</w:t>
            </w:r>
            <w:r w:rsidR="008934AE" w:rsidRPr="009F7747">
              <w:t xml:space="preserve"> #2 </w:t>
            </w:r>
            <w:r w:rsidR="008934AE" w:rsidRPr="009F7747">
              <w:tab/>
            </w:r>
            <w:r w:rsidR="008934AE" w:rsidRPr="009F7747">
              <w:tab/>
            </w:r>
            <w:r w:rsidR="008934AE" w:rsidRPr="009F7747">
              <w:tab/>
            </w:r>
            <w:r w:rsidR="008934AE" w:rsidRPr="009F7747">
              <w:tab/>
            </w:r>
            <w:r w:rsidR="008934AE" w:rsidRPr="009F7747">
              <w:tab/>
            </w:r>
            <w:r w:rsidR="008934AE" w:rsidRPr="009F7747">
              <w:tab/>
            </w:r>
            <w:r w:rsidR="008934AE" w:rsidRPr="009F7747">
              <w:tab/>
              <w:t xml:space="preserve"> 15</w:t>
            </w:r>
            <w:r w:rsidRPr="009F7747">
              <w:t>%</w:t>
            </w:r>
          </w:p>
          <w:p w:rsidR="00210BDD" w:rsidRPr="009F7747" w:rsidRDefault="008934AE" w:rsidP="00A0090C">
            <w:r w:rsidRPr="009F7747">
              <w:t xml:space="preserve">Practical Assessment </w:t>
            </w:r>
            <w:r w:rsidRPr="009F7747">
              <w:tab/>
            </w:r>
            <w:r w:rsidRPr="009F7747">
              <w:tab/>
            </w:r>
            <w:r w:rsidRPr="009F7747">
              <w:tab/>
            </w:r>
            <w:r w:rsidRPr="009F7747">
              <w:tab/>
            </w:r>
            <w:r w:rsidRPr="009F7747">
              <w:tab/>
              <w:t xml:space="preserve"> 15</w:t>
            </w:r>
            <w:r w:rsidR="00210BDD" w:rsidRPr="009F7747">
              <w:t>%</w:t>
            </w:r>
          </w:p>
          <w:p w:rsidR="00210BDD" w:rsidRPr="009F7747" w:rsidRDefault="00210BDD" w:rsidP="00A0090C">
            <w:pPr>
              <w:rPr>
                <w:b/>
              </w:rPr>
            </w:pPr>
          </w:p>
          <w:p w:rsidR="00210BDD" w:rsidRPr="009F7747" w:rsidRDefault="00210BDD" w:rsidP="00A0090C">
            <w:pPr>
              <w:rPr>
                <w:b/>
              </w:rPr>
            </w:pPr>
            <w:r w:rsidRPr="009F7747">
              <w:rPr>
                <w:b/>
              </w:rPr>
              <w:t>Total</w:t>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t>100%</w:t>
            </w:r>
          </w:p>
          <w:p w:rsidR="00210BDD" w:rsidRPr="009F7747" w:rsidRDefault="00210BDD" w:rsidP="00A0090C"/>
          <w:p w:rsidR="00210BDD" w:rsidRPr="009F7747" w:rsidRDefault="00210BDD" w:rsidP="00210BDD">
            <w:pPr>
              <w:numPr>
                <w:ilvl w:val="0"/>
                <w:numId w:val="5"/>
              </w:numPr>
            </w:pPr>
            <w:r w:rsidRPr="009F7747">
              <w:t>T</w:t>
            </w:r>
            <w:r w:rsidR="008934AE" w:rsidRPr="009F7747">
              <w:t xml:space="preserve">he pass mark for the course is </w:t>
            </w:r>
            <w:r w:rsidR="009F7747">
              <w:t>6</w:t>
            </w:r>
            <w:r w:rsidRPr="009F7747">
              <w:t>0%</w:t>
            </w:r>
            <w:r w:rsidR="008934AE" w:rsidRPr="009F7747">
              <w:t xml:space="preserve"> to progress in the program</w:t>
            </w:r>
          </w:p>
          <w:p w:rsidR="00210BDD" w:rsidRPr="009F7747" w:rsidRDefault="00210BDD" w:rsidP="00A0090C"/>
          <w:p w:rsidR="00210BDD" w:rsidRPr="009F7747" w:rsidRDefault="00210BDD" w:rsidP="00210BDD">
            <w:pPr>
              <w:numPr>
                <w:ilvl w:val="0"/>
                <w:numId w:val="5"/>
              </w:numPr>
            </w:pPr>
            <w:r w:rsidRPr="009F7747">
              <w:t>All policies and procedures as outlined in the current Student Success Guide related to submitting assignments, scholarly work/academic honesty, tests and examinations.</w:t>
            </w:r>
          </w:p>
          <w:p w:rsidR="00210BDD" w:rsidRPr="009F7747" w:rsidRDefault="00210BDD" w:rsidP="00A0090C"/>
          <w:p w:rsidR="00210BDD" w:rsidRPr="009F7747" w:rsidRDefault="00210BDD" w:rsidP="00210BDD">
            <w:pPr>
              <w:numPr>
                <w:ilvl w:val="0"/>
                <w:numId w:val="5"/>
              </w:numPr>
            </w:pPr>
            <w:r w:rsidRPr="009F7747">
              <w:rPr>
                <w:b/>
                <w:bCs/>
                <w:u w:val="single"/>
              </w:rPr>
              <w:t>No supplements</w:t>
            </w:r>
            <w:r w:rsidRPr="009F7747">
              <w:t xml:space="preserve"> will be provided for tests.</w:t>
            </w:r>
          </w:p>
          <w:p w:rsidR="00210BDD" w:rsidRPr="009F7747" w:rsidRDefault="00210BDD" w:rsidP="00A0090C"/>
        </w:tc>
      </w:tr>
      <w:tr w:rsidR="008934AE" w:rsidRPr="009F7747" w:rsidTr="00A0090C">
        <w:tc>
          <w:tcPr>
            <w:tcW w:w="675" w:type="dxa"/>
          </w:tcPr>
          <w:p w:rsidR="008934AE" w:rsidRPr="009F7747" w:rsidRDefault="008934AE" w:rsidP="00A0090C">
            <w:pPr>
              <w:rPr>
                <w:b/>
              </w:rPr>
            </w:pPr>
          </w:p>
        </w:tc>
        <w:tc>
          <w:tcPr>
            <w:tcW w:w="8703" w:type="dxa"/>
          </w:tcPr>
          <w:p w:rsidR="008934AE" w:rsidRPr="009F7747" w:rsidRDefault="008934AE" w:rsidP="00A0090C">
            <w:pPr>
              <w:rPr>
                <w:b/>
              </w:rPr>
            </w:pPr>
          </w:p>
        </w:tc>
      </w:tr>
    </w:tbl>
    <w:p w:rsidR="00210BDD" w:rsidRPr="009F7747" w:rsidRDefault="00210BDD" w:rsidP="00210BDD">
      <w:r w:rsidRPr="009F7747">
        <w:t>The following semester grades will be assigned to students:</w:t>
      </w:r>
    </w:p>
    <w:p w:rsidR="00210BDD" w:rsidRPr="009F7747" w:rsidRDefault="00210BDD" w:rsidP="00210BDD"/>
    <w:tbl>
      <w:tblPr>
        <w:tblW w:w="0" w:type="auto"/>
        <w:tblLayout w:type="fixed"/>
        <w:tblLook w:val="0000" w:firstRow="0" w:lastRow="0" w:firstColumn="0" w:lastColumn="0" w:noHBand="0" w:noVBand="0"/>
      </w:tblPr>
      <w:tblGrid>
        <w:gridCol w:w="675"/>
        <w:gridCol w:w="1701"/>
        <w:gridCol w:w="4678"/>
        <w:gridCol w:w="2414"/>
      </w:tblGrid>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jc w:val="center"/>
              <w:rPr>
                <w:rFonts w:cs="Arial"/>
              </w:rPr>
            </w:pPr>
          </w:p>
          <w:p w:rsidR="00210BDD" w:rsidRPr="009F7747" w:rsidRDefault="00210BDD" w:rsidP="00A0090C">
            <w:pPr>
              <w:pStyle w:val="Heading2"/>
              <w:rPr>
                <w:rFonts w:ascii="Arial" w:eastAsia="Arial Unicode MS" w:hAnsi="Arial" w:cs="Arial"/>
                <w:b w:val="0"/>
                <w:sz w:val="22"/>
                <w:u w:val="single"/>
              </w:rPr>
            </w:pPr>
            <w:r w:rsidRPr="009F7747">
              <w:rPr>
                <w:rFonts w:ascii="Arial" w:hAnsi="Arial" w:cs="Arial"/>
                <w:b w:val="0"/>
                <w:sz w:val="22"/>
                <w:u w:val="single"/>
              </w:rPr>
              <w:t>Grade</w:t>
            </w:r>
          </w:p>
        </w:tc>
        <w:tc>
          <w:tcPr>
            <w:tcW w:w="4678" w:type="dxa"/>
          </w:tcPr>
          <w:p w:rsidR="00210BDD" w:rsidRPr="009F7747" w:rsidRDefault="00210BDD" w:rsidP="00A0090C">
            <w:pPr>
              <w:jc w:val="center"/>
              <w:rPr>
                <w:rFonts w:cs="Arial"/>
              </w:rPr>
            </w:pPr>
          </w:p>
          <w:p w:rsidR="00210BDD" w:rsidRPr="009F7747" w:rsidRDefault="00210BDD" w:rsidP="00A0090C">
            <w:pPr>
              <w:pStyle w:val="Heading1"/>
              <w:rPr>
                <w:rFonts w:ascii="Arial" w:eastAsia="Arial Unicode MS" w:hAnsi="Arial" w:cs="Arial"/>
                <w:b w:val="0"/>
                <w:sz w:val="22"/>
              </w:rPr>
            </w:pPr>
            <w:r w:rsidRPr="009F7747">
              <w:rPr>
                <w:rFonts w:ascii="Arial" w:hAnsi="Arial" w:cs="Arial"/>
                <w:b w:val="0"/>
                <w:sz w:val="22"/>
              </w:rPr>
              <w:t>Definition</w:t>
            </w:r>
          </w:p>
        </w:tc>
        <w:tc>
          <w:tcPr>
            <w:tcW w:w="2414" w:type="dxa"/>
          </w:tcPr>
          <w:p w:rsidR="00210BDD" w:rsidRPr="009F7747" w:rsidRDefault="00210BDD" w:rsidP="00A0090C">
            <w:pPr>
              <w:pStyle w:val="BodyText"/>
            </w:pPr>
            <w:r w:rsidRPr="009F7747">
              <w:t xml:space="preserve">Grade Point </w:t>
            </w:r>
            <w:r w:rsidRPr="009F7747">
              <w:rPr>
                <w:u w:val="single"/>
              </w:rPr>
              <w:t>Equivalent</w:t>
            </w:r>
          </w:p>
          <w:p w:rsidR="00210BDD" w:rsidRPr="009F7747" w:rsidRDefault="00210BDD" w:rsidP="00A0090C">
            <w:pPr>
              <w:jc w:val="center"/>
              <w:rPr>
                <w:rFonts w:cs="Arial"/>
              </w:rPr>
            </w:pPr>
          </w:p>
        </w:tc>
      </w:tr>
      <w:tr w:rsidR="00210BDD" w:rsidRPr="009F7747" w:rsidTr="00A0090C">
        <w:trPr>
          <w:cantSplit/>
        </w:trPr>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A+</w:t>
            </w:r>
          </w:p>
        </w:tc>
        <w:tc>
          <w:tcPr>
            <w:tcW w:w="4678" w:type="dxa"/>
          </w:tcPr>
          <w:p w:rsidR="00210BDD" w:rsidRPr="009F7747" w:rsidRDefault="00210BDD" w:rsidP="00A0090C">
            <w:pPr>
              <w:jc w:val="center"/>
              <w:rPr>
                <w:rFonts w:cs="Arial"/>
              </w:rPr>
            </w:pPr>
            <w:r w:rsidRPr="009F7747">
              <w:rPr>
                <w:rFonts w:cs="Arial"/>
              </w:rPr>
              <w:t>90 – 100%</w:t>
            </w:r>
          </w:p>
        </w:tc>
        <w:tc>
          <w:tcPr>
            <w:tcW w:w="2414" w:type="dxa"/>
            <w:vMerge w:val="restart"/>
            <w:vAlign w:val="center"/>
          </w:tcPr>
          <w:p w:rsidR="00210BDD" w:rsidRPr="009F7747" w:rsidRDefault="00210BDD" w:rsidP="00A0090C">
            <w:pPr>
              <w:jc w:val="center"/>
              <w:rPr>
                <w:rFonts w:cs="Arial"/>
              </w:rPr>
            </w:pPr>
            <w:r w:rsidRPr="009F7747">
              <w:rPr>
                <w:rFonts w:cs="Arial"/>
              </w:rPr>
              <w:t>4.00</w:t>
            </w:r>
          </w:p>
        </w:tc>
      </w:tr>
      <w:tr w:rsidR="00210BDD" w:rsidRPr="009F7747" w:rsidTr="00A0090C">
        <w:trPr>
          <w:cantSplit/>
        </w:trPr>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A</w:t>
            </w:r>
          </w:p>
        </w:tc>
        <w:tc>
          <w:tcPr>
            <w:tcW w:w="4678" w:type="dxa"/>
          </w:tcPr>
          <w:p w:rsidR="00210BDD" w:rsidRPr="009F7747" w:rsidRDefault="00210BDD" w:rsidP="00A0090C">
            <w:pPr>
              <w:jc w:val="center"/>
              <w:rPr>
                <w:rFonts w:cs="Arial"/>
              </w:rPr>
            </w:pPr>
            <w:r w:rsidRPr="009F7747">
              <w:rPr>
                <w:rFonts w:cs="Arial"/>
              </w:rPr>
              <w:t>80 – 89%</w:t>
            </w:r>
          </w:p>
        </w:tc>
        <w:tc>
          <w:tcPr>
            <w:tcW w:w="2414" w:type="dxa"/>
            <w:vMerge/>
            <w:vAlign w:val="center"/>
          </w:tcPr>
          <w:p w:rsidR="00210BDD" w:rsidRPr="009F7747" w:rsidRDefault="00210BDD" w:rsidP="00A0090C">
            <w:pPr>
              <w:rPr>
                <w:rFonts w:cs="Arial"/>
              </w:rPr>
            </w:pP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B</w:t>
            </w:r>
          </w:p>
        </w:tc>
        <w:tc>
          <w:tcPr>
            <w:tcW w:w="4678" w:type="dxa"/>
          </w:tcPr>
          <w:p w:rsidR="00210BDD" w:rsidRPr="009F7747" w:rsidRDefault="00210BDD" w:rsidP="00A0090C">
            <w:pPr>
              <w:jc w:val="center"/>
              <w:rPr>
                <w:rFonts w:cs="Arial"/>
              </w:rPr>
            </w:pPr>
            <w:r w:rsidRPr="009F7747">
              <w:rPr>
                <w:rFonts w:cs="Arial"/>
              </w:rPr>
              <w:t>70 - 79%</w:t>
            </w:r>
          </w:p>
        </w:tc>
        <w:tc>
          <w:tcPr>
            <w:tcW w:w="2414" w:type="dxa"/>
          </w:tcPr>
          <w:p w:rsidR="00210BDD" w:rsidRPr="009F7747" w:rsidRDefault="00210BDD" w:rsidP="00A0090C">
            <w:pPr>
              <w:jc w:val="center"/>
              <w:rPr>
                <w:rFonts w:cs="Arial"/>
              </w:rPr>
            </w:pPr>
            <w:r w:rsidRPr="009F7747">
              <w:rPr>
                <w:rFonts w:cs="Arial"/>
              </w:rPr>
              <w:t>3.00</w:t>
            </w: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C</w:t>
            </w:r>
          </w:p>
        </w:tc>
        <w:tc>
          <w:tcPr>
            <w:tcW w:w="4678" w:type="dxa"/>
          </w:tcPr>
          <w:p w:rsidR="00210BDD" w:rsidRPr="009F7747" w:rsidRDefault="00210BDD" w:rsidP="00A0090C">
            <w:pPr>
              <w:jc w:val="center"/>
              <w:rPr>
                <w:rFonts w:cs="Arial"/>
              </w:rPr>
            </w:pPr>
            <w:r w:rsidRPr="009F7747">
              <w:rPr>
                <w:rFonts w:cs="Arial"/>
              </w:rPr>
              <w:t>60 - 69%</w:t>
            </w:r>
          </w:p>
        </w:tc>
        <w:tc>
          <w:tcPr>
            <w:tcW w:w="2414" w:type="dxa"/>
          </w:tcPr>
          <w:p w:rsidR="00210BDD" w:rsidRPr="009F7747" w:rsidRDefault="00210BDD" w:rsidP="00A0090C">
            <w:pPr>
              <w:jc w:val="center"/>
              <w:rPr>
                <w:rFonts w:cs="Arial"/>
              </w:rPr>
            </w:pPr>
            <w:r w:rsidRPr="009F7747">
              <w:rPr>
                <w:rFonts w:cs="Arial"/>
              </w:rPr>
              <w:t>2.00</w:t>
            </w: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D</w:t>
            </w:r>
          </w:p>
        </w:tc>
        <w:tc>
          <w:tcPr>
            <w:tcW w:w="4678" w:type="dxa"/>
          </w:tcPr>
          <w:p w:rsidR="00210BDD" w:rsidRPr="009F7747" w:rsidRDefault="00210BDD" w:rsidP="00A0090C">
            <w:pPr>
              <w:jc w:val="center"/>
              <w:rPr>
                <w:rFonts w:cs="Arial"/>
              </w:rPr>
            </w:pPr>
            <w:r w:rsidRPr="009F7747">
              <w:rPr>
                <w:rFonts w:cs="Arial"/>
              </w:rPr>
              <w:t>50 – 59%</w:t>
            </w:r>
          </w:p>
        </w:tc>
        <w:tc>
          <w:tcPr>
            <w:tcW w:w="2414" w:type="dxa"/>
          </w:tcPr>
          <w:p w:rsidR="00210BDD" w:rsidRPr="009F7747" w:rsidRDefault="00210BDD" w:rsidP="00A0090C">
            <w:pPr>
              <w:jc w:val="center"/>
              <w:rPr>
                <w:rFonts w:cs="Arial"/>
              </w:rPr>
            </w:pPr>
            <w:r w:rsidRPr="009F7747">
              <w:rPr>
                <w:rFonts w:cs="Arial"/>
              </w:rPr>
              <w:t>1.00</w:t>
            </w: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F (Fail)</w:t>
            </w:r>
          </w:p>
        </w:tc>
        <w:tc>
          <w:tcPr>
            <w:tcW w:w="4678" w:type="dxa"/>
          </w:tcPr>
          <w:p w:rsidR="00210BDD" w:rsidRPr="009F7747" w:rsidRDefault="00210BDD" w:rsidP="00A0090C">
            <w:pPr>
              <w:jc w:val="center"/>
              <w:rPr>
                <w:rFonts w:cs="Arial"/>
              </w:rPr>
            </w:pPr>
            <w:r w:rsidRPr="009F7747">
              <w:rPr>
                <w:rFonts w:cs="Arial"/>
              </w:rPr>
              <w:t>49% and below</w:t>
            </w:r>
          </w:p>
        </w:tc>
        <w:tc>
          <w:tcPr>
            <w:tcW w:w="2414" w:type="dxa"/>
          </w:tcPr>
          <w:p w:rsidR="00210BDD" w:rsidRPr="009F7747" w:rsidRDefault="00210BDD" w:rsidP="00A0090C">
            <w:pPr>
              <w:jc w:val="center"/>
              <w:rPr>
                <w:rFonts w:cs="Arial"/>
              </w:rPr>
            </w:pPr>
            <w:r w:rsidRPr="009F7747">
              <w:rPr>
                <w:rFonts w:cs="Arial"/>
              </w:rPr>
              <w:t>0.00</w:t>
            </w: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p>
        </w:tc>
        <w:tc>
          <w:tcPr>
            <w:tcW w:w="4678" w:type="dxa"/>
          </w:tcPr>
          <w:p w:rsidR="00210BDD" w:rsidRPr="009F7747" w:rsidRDefault="00210BDD" w:rsidP="00A0090C">
            <w:pPr>
              <w:rPr>
                <w:rFonts w:cs="Arial"/>
              </w:rPr>
            </w:pPr>
          </w:p>
        </w:tc>
        <w:tc>
          <w:tcPr>
            <w:tcW w:w="2414" w:type="dxa"/>
          </w:tcPr>
          <w:p w:rsidR="00210BDD" w:rsidRPr="009F7747" w:rsidRDefault="00210BDD" w:rsidP="00A0090C">
            <w:pPr>
              <w:jc w:val="center"/>
              <w:rPr>
                <w:rFonts w:cs="Arial"/>
              </w:rPr>
            </w:pP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CR (Credit)</w:t>
            </w:r>
          </w:p>
        </w:tc>
        <w:tc>
          <w:tcPr>
            <w:tcW w:w="4678" w:type="dxa"/>
          </w:tcPr>
          <w:p w:rsidR="00210BDD" w:rsidRPr="009F7747" w:rsidRDefault="00210BDD" w:rsidP="00A0090C">
            <w:pPr>
              <w:rPr>
                <w:rFonts w:cs="Arial"/>
              </w:rPr>
            </w:pPr>
            <w:r w:rsidRPr="009F7747">
              <w:rPr>
                <w:rFonts w:cs="Arial"/>
              </w:rPr>
              <w:t>Credit for diploma requirements has been awarded.</w:t>
            </w:r>
          </w:p>
        </w:tc>
        <w:tc>
          <w:tcPr>
            <w:tcW w:w="2414" w:type="dxa"/>
          </w:tcPr>
          <w:p w:rsidR="00210BDD" w:rsidRPr="009F7747" w:rsidRDefault="00210BDD" w:rsidP="00A0090C">
            <w:pPr>
              <w:jc w:val="center"/>
              <w:rPr>
                <w:rFonts w:cs="Arial"/>
              </w:rPr>
            </w:pP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S</w:t>
            </w:r>
          </w:p>
        </w:tc>
        <w:tc>
          <w:tcPr>
            <w:tcW w:w="4678" w:type="dxa"/>
          </w:tcPr>
          <w:p w:rsidR="00210BDD" w:rsidRPr="009F7747" w:rsidRDefault="00210BDD" w:rsidP="00A0090C">
            <w:pPr>
              <w:rPr>
                <w:rFonts w:cs="Arial"/>
              </w:rPr>
            </w:pPr>
            <w:r w:rsidRPr="009F7747">
              <w:rPr>
                <w:rFonts w:cs="Arial"/>
              </w:rPr>
              <w:t>Satisfactory achievement in field /clinical placement or non-graded subject area.</w:t>
            </w:r>
          </w:p>
        </w:tc>
        <w:tc>
          <w:tcPr>
            <w:tcW w:w="2414" w:type="dxa"/>
          </w:tcPr>
          <w:p w:rsidR="00210BDD" w:rsidRPr="009F7747" w:rsidRDefault="00210BDD" w:rsidP="00A0090C">
            <w:pPr>
              <w:jc w:val="center"/>
              <w:rPr>
                <w:rFonts w:cs="Arial"/>
              </w:rPr>
            </w:pP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U</w:t>
            </w:r>
          </w:p>
        </w:tc>
        <w:tc>
          <w:tcPr>
            <w:tcW w:w="4678" w:type="dxa"/>
          </w:tcPr>
          <w:p w:rsidR="00210BDD" w:rsidRPr="009F7747" w:rsidRDefault="00210BDD" w:rsidP="00A0090C">
            <w:pPr>
              <w:rPr>
                <w:rFonts w:cs="Arial"/>
              </w:rPr>
            </w:pPr>
            <w:r w:rsidRPr="009F7747">
              <w:rPr>
                <w:rFonts w:cs="Arial"/>
              </w:rPr>
              <w:t>Unsatisfactory achievement in field/clinical placement or non-graded subject area.</w:t>
            </w:r>
          </w:p>
        </w:tc>
        <w:tc>
          <w:tcPr>
            <w:tcW w:w="2414" w:type="dxa"/>
          </w:tcPr>
          <w:p w:rsidR="00210BDD" w:rsidRPr="009F7747" w:rsidRDefault="00210BDD" w:rsidP="00A0090C">
            <w:pPr>
              <w:jc w:val="center"/>
              <w:rPr>
                <w:rFonts w:cs="Arial"/>
              </w:rPr>
            </w:pP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X</w:t>
            </w:r>
          </w:p>
        </w:tc>
        <w:tc>
          <w:tcPr>
            <w:tcW w:w="4678" w:type="dxa"/>
          </w:tcPr>
          <w:p w:rsidR="00210BDD" w:rsidRPr="009F7747" w:rsidRDefault="00210BDD" w:rsidP="00A0090C">
            <w:pPr>
              <w:rPr>
                <w:rFonts w:cs="Arial"/>
              </w:rPr>
            </w:pPr>
            <w:r w:rsidRPr="009F7747">
              <w:rPr>
                <w:rFonts w:cs="Arial"/>
              </w:rPr>
              <w:t>A temporary grade limited to situations with extenuating circumstances giving a student additional time to complete the requirements for a course.</w:t>
            </w:r>
          </w:p>
        </w:tc>
        <w:tc>
          <w:tcPr>
            <w:tcW w:w="2414" w:type="dxa"/>
          </w:tcPr>
          <w:p w:rsidR="00210BDD" w:rsidRPr="009F7747" w:rsidRDefault="00210BDD" w:rsidP="00A0090C">
            <w:pPr>
              <w:jc w:val="center"/>
              <w:rPr>
                <w:rFonts w:cs="Arial"/>
              </w:rPr>
            </w:pP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NR</w:t>
            </w:r>
          </w:p>
        </w:tc>
        <w:tc>
          <w:tcPr>
            <w:tcW w:w="4678" w:type="dxa"/>
          </w:tcPr>
          <w:p w:rsidR="00210BDD" w:rsidRPr="009F7747" w:rsidRDefault="00210BDD" w:rsidP="00A0090C">
            <w:pPr>
              <w:rPr>
                <w:rFonts w:cs="Arial"/>
              </w:rPr>
            </w:pPr>
            <w:r w:rsidRPr="009F7747">
              <w:rPr>
                <w:rFonts w:cs="Arial"/>
              </w:rPr>
              <w:t xml:space="preserve">Grade not reported to Registrar's office.  </w:t>
            </w:r>
          </w:p>
        </w:tc>
        <w:tc>
          <w:tcPr>
            <w:tcW w:w="2414" w:type="dxa"/>
          </w:tcPr>
          <w:p w:rsidR="00210BDD" w:rsidRPr="009F7747" w:rsidRDefault="00210BDD" w:rsidP="00A0090C">
            <w:pPr>
              <w:jc w:val="center"/>
              <w:rPr>
                <w:rFonts w:cs="Arial"/>
              </w:rPr>
            </w:pPr>
          </w:p>
        </w:tc>
      </w:tr>
      <w:tr w:rsidR="00210BDD" w:rsidRPr="009F7747" w:rsidTr="00A0090C">
        <w:tc>
          <w:tcPr>
            <w:tcW w:w="675" w:type="dxa"/>
          </w:tcPr>
          <w:p w:rsidR="00210BDD" w:rsidRPr="009F7747" w:rsidRDefault="00210BDD" w:rsidP="00A0090C">
            <w:pPr>
              <w:rPr>
                <w:rFonts w:cs="Arial"/>
              </w:rPr>
            </w:pPr>
          </w:p>
        </w:tc>
        <w:tc>
          <w:tcPr>
            <w:tcW w:w="1701" w:type="dxa"/>
          </w:tcPr>
          <w:p w:rsidR="00210BDD" w:rsidRPr="009F7747" w:rsidRDefault="00210BDD" w:rsidP="00A0090C">
            <w:pPr>
              <w:rPr>
                <w:rFonts w:cs="Arial"/>
              </w:rPr>
            </w:pPr>
            <w:r w:rsidRPr="009F7747">
              <w:rPr>
                <w:rFonts w:cs="Arial"/>
              </w:rPr>
              <w:t>W</w:t>
            </w:r>
          </w:p>
        </w:tc>
        <w:tc>
          <w:tcPr>
            <w:tcW w:w="4678" w:type="dxa"/>
          </w:tcPr>
          <w:p w:rsidR="00210BDD" w:rsidRPr="009F7747" w:rsidRDefault="00210BDD" w:rsidP="00A0090C">
            <w:pPr>
              <w:rPr>
                <w:rFonts w:cs="Arial"/>
              </w:rPr>
            </w:pPr>
            <w:r w:rsidRPr="009F7747">
              <w:rPr>
                <w:rFonts w:cs="Arial"/>
              </w:rPr>
              <w:t>Student has withdrawn from the course without academic penalty.</w:t>
            </w:r>
          </w:p>
        </w:tc>
        <w:tc>
          <w:tcPr>
            <w:tcW w:w="2414" w:type="dxa"/>
          </w:tcPr>
          <w:p w:rsidR="00210BDD" w:rsidRPr="009F7747" w:rsidRDefault="00210BDD" w:rsidP="00A0090C">
            <w:pPr>
              <w:jc w:val="center"/>
              <w:rPr>
                <w:rFonts w:cs="Arial"/>
              </w:rPr>
            </w:pPr>
          </w:p>
        </w:tc>
      </w:tr>
    </w:tbl>
    <w:p w:rsidR="00210BDD" w:rsidRPr="009F7747" w:rsidRDefault="00210BDD" w:rsidP="00210BDD"/>
    <w:p w:rsidR="00210BDD" w:rsidRPr="009F7747" w:rsidRDefault="00210BDD" w:rsidP="00210BDD">
      <w:pPr>
        <w:pStyle w:val="PlainText"/>
        <w:rPr>
          <w:rFonts w:ascii="Arial" w:hAnsi="Arial" w:cs="Arial"/>
          <w:b/>
          <w:i/>
          <w:sz w:val="22"/>
          <w:szCs w:val="22"/>
        </w:rPr>
      </w:pPr>
      <w:r w:rsidRPr="009F7747">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210BDD" w:rsidRPr="009F7747" w:rsidRDefault="00210BDD" w:rsidP="00210BDD">
      <w:r w:rsidRPr="009F7747">
        <w:br w:type="page"/>
      </w:r>
    </w:p>
    <w:tbl>
      <w:tblPr>
        <w:tblW w:w="0" w:type="auto"/>
        <w:tblLayout w:type="fixed"/>
        <w:tblLook w:val="0000" w:firstRow="0" w:lastRow="0" w:firstColumn="0" w:lastColumn="0" w:noHBand="0" w:noVBand="0"/>
      </w:tblPr>
      <w:tblGrid>
        <w:gridCol w:w="675"/>
        <w:gridCol w:w="8793"/>
      </w:tblGrid>
      <w:tr w:rsidR="00210BDD" w:rsidRPr="009F7747" w:rsidTr="00A0090C">
        <w:tc>
          <w:tcPr>
            <w:tcW w:w="675" w:type="dxa"/>
          </w:tcPr>
          <w:p w:rsidR="00210BDD" w:rsidRPr="009F7747" w:rsidRDefault="00210BDD" w:rsidP="00A0090C">
            <w:pPr>
              <w:rPr>
                <w:rFonts w:cs="Arial"/>
              </w:rPr>
            </w:pPr>
          </w:p>
        </w:tc>
        <w:tc>
          <w:tcPr>
            <w:tcW w:w="8793" w:type="dxa"/>
          </w:tcPr>
          <w:p w:rsidR="00210BDD" w:rsidRPr="009F7747" w:rsidRDefault="00210BDD" w:rsidP="00A0090C">
            <w:pPr>
              <w:rPr>
                <w:rFonts w:cs="Arial"/>
              </w:rPr>
            </w:pPr>
            <w:r w:rsidRPr="009F7747">
              <w:rPr>
                <w:rFonts w:cs="Arial"/>
                <w:b/>
                <w:bCs/>
              </w:rPr>
              <w:t xml:space="preserve">Note:  </w:t>
            </w:r>
            <w:r w:rsidRPr="009F7747">
              <w:rPr>
                <w:rFonts w:cs="Arial"/>
              </w:rPr>
              <w:t>For such reasons as program certification or program articulation, certain courses require minimums of greater than 50% and/or have mandatory components to achieve a passing grade.</w:t>
            </w:r>
          </w:p>
          <w:p w:rsidR="009C4E99" w:rsidRPr="009F7747" w:rsidRDefault="009C4E99" w:rsidP="00A0090C">
            <w:pPr>
              <w:rPr>
                <w:rFonts w:cs="Arial"/>
              </w:rPr>
            </w:pPr>
          </w:p>
          <w:p w:rsidR="00210BDD" w:rsidRPr="009F7747" w:rsidRDefault="00210BDD" w:rsidP="00A0090C">
            <w:pPr>
              <w:rPr>
                <w:rFonts w:cs="Arial"/>
              </w:rPr>
            </w:pPr>
            <w:r w:rsidRPr="009F7747">
              <w:rPr>
                <w:rFonts w:cs="Arial"/>
              </w:rPr>
              <w:t>It is also important to note, that the minimum overall GPA required in order to graduate from a Sault College program remains 2.0.</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181"/>
      </w:tblGrid>
      <w:tr w:rsidR="00210BDD" w:rsidRPr="009F7747" w:rsidTr="00A0090C">
        <w:trPr>
          <w:cantSplit/>
        </w:trPr>
        <w:tc>
          <w:tcPr>
            <w:tcW w:w="675" w:type="dxa"/>
          </w:tcPr>
          <w:p w:rsidR="00210BDD" w:rsidRPr="009F7747" w:rsidRDefault="00210BDD" w:rsidP="00A0090C">
            <w:pPr>
              <w:rPr>
                <w:b/>
              </w:rPr>
            </w:pPr>
            <w:r w:rsidRPr="009F7747">
              <w:rPr>
                <w:b/>
              </w:rPr>
              <w:t>VI.</w:t>
            </w:r>
          </w:p>
        </w:tc>
        <w:tc>
          <w:tcPr>
            <w:tcW w:w="8181" w:type="dxa"/>
          </w:tcPr>
          <w:p w:rsidR="00210BDD" w:rsidRPr="009F7747" w:rsidRDefault="00210BDD" w:rsidP="00A0090C">
            <w:pPr>
              <w:rPr>
                <w:b/>
              </w:rPr>
            </w:pPr>
            <w:r w:rsidRPr="009F7747">
              <w:rPr>
                <w:b/>
              </w:rPr>
              <w:t>SPECIAL NOTES:</w:t>
            </w:r>
          </w:p>
          <w:p w:rsidR="00210BDD" w:rsidRPr="009F7747" w:rsidRDefault="00210BDD" w:rsidP="00A0090C"/>
        </w:tc>
      </w:tr>
      <w:tr w:rsidR="00210BDD" w:rsidRPr="009F7747" w:rsidTr="00A0090C">
        <w:trPr>
          <w:cantSplit/>
        </w:trPr>
        <w:tc>
          <w:tcPr>
            <w:tcW w:w="675" w:type="dxa"/>
          </w:tcPr>
          <w:p w:rsidR="00210BDD" w:rsidRPr="009F7747" w:rsidRDefault="00210BDD" w:rsidP="00A0090C"/>
        </w:tc>
        <w:tc>
          <w:tcPr>
            <w:tcW w:w="8181" w:type="dxa"/>
          </w:tcPr>
          <w:p w:rsidR="00210BDD" w:rsidRPr="009F7747" w:rsidRDefault="00210BDD" w:rsidP="00A0090C">
            <w:pPr>
              <w:rPr>
                <w:rFonts w:cs="Arial"/>
                <w:szCs w:val="24"/>
                <w:u w:val="single"/>
              </w:rPr>
            </w:pPr>
            <w:r w:rsidRPr="009F7747">
              <w:rPr>
                <w:rFonts w:cs="Arial"/>
                <w:szCs w:val="24"/>
                <w:u w:val="single"/>
              </w:rPr>
              <w:t>Attendance:</w:t>
            </w:r>
          </w:p>
          <w:p w:rsidR="00210BDD" w:rsidRPr="009F7747" w:rsidRDefault="00210BDD" w:rsidP="00A0090C">
            <w:pPr>
              <w:rPr>
                <w:rFonts w:cs="Arial"/>
                <w:szCs w:val="24"/>
              </w:rPr>
            </w:pPr>
            <w:r w:rsidRPr="009F7747">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9F7747" w:rsidRDefault="00210BDD" w:rsidP="00A0090C">
            <w:pPr>
              <w:rPr>
                <w:rFonts w:cs="Arial"/>
                <w:szCs w:val="24"/>
                <w:u w:val="single"/>
                <w:lang w:eastAsia="en-CA"/>
              </w:rPr>
            </w:pPr>
          </w:p>
        </w:tc>
      </w:tr>
    </w:tbl>
    <w:p w:rsidR="00210BDD" w:rsidRPr="009F7747" w:rsidRDefault="00210BDD" w:rsidP="00210BDD"/>
    <w:tbl>
      <w:tblPr>
        <w:tblW w:w="0" w:type="auto"/>
        <w:tblLayout w:type="fixed"/>
        <w:tblLook w:val="0000" w:firstRow="0" w:lastRow="0" w:firstColumn="0" w:lastColumn="0" w:noHBand="0" w:noVBand="0"/>
      </w:tblPr>
      <w:tblGrid>
        <w:gridCol w:w="675"/>
        <w:gridCol w:w="8181"/>
      </w:tblGrid>
      <w:tr w:rsidR="00210BDD" w:rsidRPr="009F7747" w:rsidTr="00A0090C">
        <w:trPr>
          <w:cantSplit/>
        </w:trPr>
        <w:tc>
          <w:tcPr>
            <w:tcW w:w="675" w:type="dxa"/>
          </w:tcPr>
          <w:p w:rsidR="00210BDD" w:rsidRPr="009F7747" w:rsidRDefault="00210BDD" w:rsidP="00A0090C">
            <w:pPr>
              <w:rPr>
                <w:b/>
              </w:rPr>
            </w:pPr>
            <w:smartTag w:uri="urn:schemas-microsoft-com:office:smarttags" w:element="stockticker">
              <w:r w:rsidRPr="009F7747">
                <w:rPr>
                  <w:b/>
                </w:rPr>
                <w:t>VII</w:t>
              </w:r>
            </w:smartTag>
            <w:r w:rsidRPr="009F7747">
              <w:rPr>
                <w:b/>
              </w:rPr>
              <w:t>.</w:t>
            </w:r>
          </w:p>
        </w:tc>
        <w:tc>
          <w:tcPr>
            <w:tcW w:w="8181" w:type="dxa"/>
          </w:tcPr>
          <w:p w:rsidR="00210BDD" w:rsidRPr="009F7747" w:rsidRDefault="00210BDD" w:rsidP="00A0090C">
            <w:pPr>
              <w:rPr>
                <w:b/>
              </w:rPr>
            </w:pPr>
            <w:r w:rsidRPr="009F7747">
              <w:rPr>
                <w:b/>
              </w:rPr>
              <w:t>COURSE OUTLINE ADDENDUM:</w:t>
            </w:r>
          </w:p>
          <w:p w:rsidR="00210BDD" w:rsidRPr="009F7747" w:rsidRDefault="00210BDD" w:rsidP="00A0090C">
            <w:pPr>
              <w:rPr>
                <w:b/>
              </w:rPr>
            </w:pPr>
          </w:p>
        </w:tc>
      </w:tr>
      <w:tr w:rsidR="00210BDD" w:rsidRPr="001F503D" w:rsidTr="00A0090C">
        <w:trPr>
          <w:cantSplit/>
        </w:trPr>
        <w:tc>
          <w:tcPr>
            <w:tcW w:w="675" w:type="dxa"/>
          </w:tcPr>
          <w:p w:rsidR="00210BDD" w:rsidRPr="009F7747" w:rsidRDefault="00210BDD" w:rsidP="00A0090C"/>
        </w:tc>
        <w:tc>
          <w:tcPr>
            <w:tcW w:w="8181" w:type="dxa"/>
          </w:tcPr>
          <w:p w:rsidR="00210BDD" w:rsidRPr="001F503D" w:rsidRDefault="00210BDD" w:rsidP="00A0090C">
            <w:r w:rsidRPr="009F7747">
              <w:t>The provisions contained in the addendum located on the portal form part of this course outline.</w:t>
            </w:r>
          </w:p>
        </w:tc>
      </w:tr>
    </w:tbl>
    <w:p w:rsidR="00210BDD" w:rsidRDefault="00210BDD" w:rsidP="00210BDD">
      <w:pPr>
        <w:pStyle w:val="EnvelopeReturn"/>
      </w:pPr>
    </w:p>
    <w:p w:rsidR="00210BDD" w:rsidRDefault="00210BDD" w:rsidP="00210BDD">
      <w:pPr>
        <w:pStyle w:val="EnvelopeReturn"/>
      </w:pPr>
    </w:p>
    <w:p w:rsidR="00210BDD" w:rsidRDefault="00210BDD" w:rsidP="00210BDD"/>
    <w:p w:rsidR="00C62B5E" w:rsidRDefault="00C62B5E"/>
    <w:sectPr w:rsidR="00C62B5E" w:rsidSect="005C4890">
      <w:headerReference w:type="default" r:id="rId10"/>
      <w:pgSz w:w="12240" w:h="15840"/>
      <w:pgMar w:top="1440" w:right="1440" w:bottom="89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FE" w:rsidRDefault="00A65CFE" w:rsidP="00210BDD">
      <w:r>
        <w:separator/>
      </w:r>
    </w:p>
  </w:endnote>
  <w:endnote w:type="continuationSeparator" w:id="0">
    <w:p w:rsidR="00A65CFE" w:rsidRDefault="00A65CFE"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FE" w:rsidRDefault="00A65CFE" w:rsidP="00210BDD">
      <w:r>
        <w:separator/>
      </w:r>
    </w:p>
  </w:footnote>
  <w:footnote w:type="continuationSeparator" w:id="0">
    <w:p w:rsidR="00A65CFE" w:rsidRDefault="00A65CFE"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D5C" w:rsidRDefault="00210BDD">
    <w:pPr>
      <w:pStyle w:val="Header"/>
      <w:tabs>
        <w:tab w:val="clear" w:pos="4320"/>
        <w:tab w:val="center" w:pos="4730"/>
      </w:tabs>
      <w:rPr>
        <w:rStyle w:val="PageNumber"/>
        <w:b/>
        <w:bCs/>
      </w:rPr>
    </w:pPr>
    <w:r>
      <w:rPr>
        <w:b/>
        <w:bCs/>
      </w:rPr>
      <w:t>Pharmacy Technician</w:t>
    </w:r>
    <w:r w:rsidR="004D4402">
      <w:rPr>
        <w:b/>
        <w:bCs/>
      </w:rPr>
      <w:t xml:space="preserve"> Sterile Preparation II</w:t>
    </w:r>
    <w:r w:rsidR="00961357">
      <w:rPr>
        <w:b/>
        <w:bCs/>
      </w:rPr>
      <w:tab/>
    </w:r>
    <w:r w:rsidR="00446999">
      <w:rPr>
        <w:rStyle w:val="PageNumber"/>
        <w:b/>
        <w:bCs/>
      </w:rPr>
      <w:fldChar w:fldCharType="begin"/>
    </w:r>
    <w:r w:rsidR="00961357">
      <w:rPr>
        <w:rStyle w:val="PageNumber"/>
        <w:b/>
        <w:bCs/>
      </w:rPr>
      <w:instrText xml:space="preserve"> PAGE </w:instrText>
    </w:r>
    <w:r w:rsidR="00446999">
      <w:rPr>
        <w:rStyle w:val="PageNumber"/>
        <w:b/>
        <w:bCs/>
      </w:rPr>
      <w:fldChar w:fldCharType="separate"/>
    </w:r>
    <w:r w:rsidR="00367369">
      <w:rPr>
        <w:rStyle w:val="PageNumber"/>
        <w:b/>
        <w:bCs/>
        <w:noProof/>
      </w:rPr>
      <w:t>6</w:t>
    </w:r>
    <w:r w:rsidR="00446999">
      <w:rPr>
        <w:rStyle w:val="PageNumber"/>
        <w:b/>
        <w:bCs/>
      </w:rPr>
      <w:fldChar w:fldCharType="end"/>
    </w:r>
    <w:r w:rsidR="00961357">
      <w:rPr>
        <w:rStyle w:val="PageNumber"/>
        <w:b/>
        <w:bCs/>
      </w:rPr>
      <w:tab/>
    </w:r>
    <w:r w:rsidR="00A54D5C">
      <w:rPr>
        <w:rStyle w:val="PageNumber"/>
        <w:b/>
        <w:bCs/>
      </w:rPr>
      <w:t xml:space="preserve">PTN </w:t>
    </w:r>
    <w:r w:rsidR="004D4402">
      <w:rPr>
        <w:rStyle w:val="PageNumber"/>
        <w:b/>
        <w:bCs/>
      </w:rPr>
      <w:t>401</w:t>
    </w:r>
  </w:p>
  <w:p w:rsidR="009E7CB2" w:rsidRDefault="00A54D5C">
    <w:pPr>
      <w:pStyle w:val="Header"/>
      <w:pBdr>
        <w:top w:val="single" w:sz="4" w:space="1" w:color="auto"/>
      </w:pBdr>
      <w:rPr>
        <w:b/>
        <w:bCs/>
      </w:rPr>
    </w:pPr>
    <w:r>
      <w:rPr>
        <w:b/>
        <w:bCs/>
      </w:rPr>
      <w:t>Course Name</w:t>
    </w:r>
    <w:r w:rsidR="00961357">
      <w:rPr>
        <w:b/>
        <w:bCs/>
      </w:rPr>
      <w:tab/>
    </w:r>
    <w:r w:rsidR="00961357">
      <w:rPr>
        <w:b/>
        <w:bCs/>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7D1"/>
    <w:multiLevelType w:val="hybridMultilevel"/>
    <w:tmpl w:val="AB4E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0CF9"/>
    <w:multiLevelType w:val="hybridMultilevel"/>
    <w:tmpl w:val="F5704D4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6354C2"/>
    <w:multiLevelType w:val="hybridMultilevel"/>
    <w:tmpl w:val="E8D2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82FF4"/>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6A4D39"/>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C31B5"/>
    <w:multiLevelType w:val="hybridMultilevel"/>
    <w:tmpl w:val="3BE076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16C9D"/>
    <w:multiLevelType w:val="hybridMultilevel"/>
    <w:tmpl w:val="3E4C5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150765"/>
    <w:multiLevelType w:val="hybridMultilevel"/>
    <w:tmpl w:val="C5DC048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D72179"/>
    <w:multiLevelType w:val="hybridMultilevel"/>
    <w:tmpl w:val="8FC86E54"/>
    <w:lvl w:ilvl="0" w:tplc="051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2"/>
  </w:num>
  <w:num w:numId="9">
    <w:abstractNumId w:val="7"/>
  </w:num>
  <w:num w:numId="10">
    <w:abstractNumId w:val="2"/>
  </w:num>
  <w:num w:numId="11">
    <w:abstractNumId w:val="5"/>
  </w:num>
  <w:num w:numId="12">
    <w:abstractNumId w:val="3"/>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210BDD"/>
    <w:rsid w:val="00036158"/>
    <w:rsid w:val="00095CD6"/>
    <w:rsid w:val="000D017C"/>
    <w:rsid w:val="000F25F9"/>
    <w:rsid w:val="001F1BB5"/>
    <w:rsid w:val="00207E3F"/>
    <w:rsid w:val="00210BDD"/>
    <w:rsid w:val="00212ADC"/>
    <w:rsid w:val="0022133A"/>
    <w:rsid w:val="00244534"/>
    <w:rsid w:val="002A0DC4"/>
    <w:rsid w:val="00300FF7"/>
    <w:rsid w:val="003034EA"/>
    <w:rsid w:val="00335F32"/>
    <w:rsid w:val="00367369"/>
    <w:rsid w:val="00377B08"/>
    <w:rsid w:val="00381F92"/>
    <w:rsid w:val="003F1008"/>
    <w:rsid w:val="00404458"/>
    <w:rsid w:val="004115AD"/>
    <w:rsid w:val="00415DE2"/>
    <w:rsid w:val="00416D5D"/>
    <w:rsid w:val="00446999"/>
    <w:rsid w:val="00461A11"/>
    <w:rsid w:val="004674DC"/>
    <w:rsid w:val="004A3502"/>
    <w:rsid w:val="004D4402"/>
    <w:rsid w:val="0059392B"/>
    <w:rsid w:val="005C4890"/>
    <w:rsid w:val="006834A3"/>
    <w:rsid w:val="006A15E0"/>
    <w:rsid w:val="00753F9D"/>
    <w:rsid w:val="00763062"/>
    <w:rsid w:val="007737BC"/>
    <w:rsid w:val="00794E32"/>
    <w:rsid w:val="007A6C67"/>
    <w:rsid w:val="007B229F"/>
    <w:rsid w:val="007C6F9B"/>
    <w:rsid w:val="007E745B"/>
    <w:rsid w:val="008053BF"/>
    <w:rsid w:val="00872AF9"/>
    <w:rsid w:val="00874374"/>
    <w:rsid w:val="008934AE"/>
    <w:rsid w:val="008B4707"/>
    <w:rsid w:val="008C4177"/>
    <w:rsid w:val="008D4164"/>
    <w:rsid w:val="008F2CDC"/>
    <w:rsid w:val="008F67EB"/>
    <w:rsid w:val="0092074C"/>
    <w:rsid w:val="00920F80"/>
    <w:rsid w:val="00925C0D"/>
    <w:rsid w:val="00934A25"/>
    <w:rsid w:val="0093590D"/>
    <w:rsid w:val="00952A9A"/>
    <w:rsid w:val="0095537F"/>
    <w:rsid w:val="00960F12"/>
    <w:rsid w:val="00961357"/>
    <w:rsid w:val="009652BD"/>
    <w:rsid w:val="009833AD"/>
    <w:rsid w:val="009836FC"/>
    <w:rsid w:val="00995578"/>
    <w:rsid w:val="00996AD4"/>
    <w:rsid w:val="009B6E98"/>
    <w:rsid w:val="009C4E99"/>
    <w:rsid w:val="009E02C9"/>
    <w:rsid w:val="009F7747"/>
    <w:rsid w:val="00A33A38"/>
    <w:rsid w:val="00A41946"/>
    <w:rsid w:val="00A4250C"/>
    <w:rsid w:val="00A54D5C"/>
    <w:rsid w:val="00A65CFE"/>
    <w:rsid w:val="00AC0A51"/>
    <w:rsid w:val="00AC36B7"/>
    <w:rsid w:val="00AF753B"/>
    <w:rsid w:val="00B2316A"/>
    <w:rsid w:val="00BA1233"/>
    <w:rsid w:val="00BA3A41"/>
    <w:rsid w:val="00BC1E5A"/>
    <w:rsid w:val="00C11D80"/>
    <w:rsid w:val="00C30950"/>
    <w:rsid w:val="00C50FE2"/>
    <w:rsid w:val="00C62B5E"/>
    <w:rsid w:val="00C85B23"/>
    <w:rsid w:val="00CD150C"/>
    <w:rsid w:val="00CE2BEC"/>
    <w:rsid w:val="00D048AA"/>
    <w:rsid w:val="00D05E85"/>
    <w:rsid w:val="00D1406C"/>
    <w:rsid w:val="00D8436F"/>
    <w:rsid w:val="00D93C08"/>
    <w:rsid w:val="00D972F8"/>
    <w:rsid w:val="00DB6AFF"/>
    <w:rsid w:val="00DF5AC4"/>
    <w:rsid w:val="00E33C19"/>
    <w:rsid w:val="00E77AB8"/>
    <w:rsid w:val="00E92BAF"/>
    <w:rsid w:val="00EC4CC2"/>
    <w:rsid w:val="00F0230F"/>
    <w:rsid w:val="00F81F42"/>
    <w:rsid w:val="00F85318"/>
    <w:rsid w:val="00F9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B9C1E-0382-468F-8AD9-4178B092C6DA}">
  <ds:schemaRefs>
    <ds:schemaRef ds:uri="http://schemas.openxmlformats.org/officeDocument/2006/bibliography"/>
  </ds:schemaRefs>
</ds:datastoreItem>
</file>

<file path=customXml/itemProps2.xml><?xml version="1.0" encoding="utf-8"?>
<ds:datastoreItem xmlns:ds="http://schemas.openxmlformats.org/officeDocument/2006/customXml" ds:itemID="{4D57D08D-D6A2-4E66-8856-B9F560E459FF}"/>
</file>

<file path=customXml/itemProps3.xml><?xml version="1.0" encoding="utf-8"?>
<ds:datastoreItem xmlns:ds="http://schemas.openxmlformats.org/officeDocument/2006/customXml" ds:itemID="{5AF88FDC-AC85-4368-A711-E79FDA404711}"/>
</file>

<file path=customXml/itemProps4.xml><?xml version="1.0" encoding="utf-8"?>
<ds:datastoreItem xmlns:ds="http://schemas.openxmlformats.org/officeDocument/2006/customXml" ds:itemID="{88254842-9135-4CED-BF38-CB6351EF8574}"/>
</file>

<file path=docProps/app.xml><?xml version="1.0" encoding="utf-8"?>
<Properties xmlns="http://schemas.openxmlformats.org/officeDocument/2006/extended-properties" xmlns:vt="http://schemas.openxmlformats.org/officeDocument/2006/docPropsVTypes">
  <Template>Normal.dotm</Template>
  <TotalTime>87</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6</cp:revision>
  <cp:lastPrinted>2013-02-05T18:58:00Z</cp:lastPrinted>
  <dcterms:created xsi:type="dcterms:W3CDTF">2012-12-17T15:09:00Z</dcterms:created>
  <dcterms:modified xsi:type="dcterms:W3CDTF">2013-02-05T18:58:00Z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5582200</vt:r8>
  </property>
</Properties>
</file>